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261F" w14:textId="7D71F5F9" w:rsidR="003245D7" w:rsidRPr="009D7F28" w:rsidRDefault="00651ED2" w:rsidP="003245D7">
      <w:pPr>
        <w:pStyle w:val="Heading1"/>
        <w:rPr>
          <w:rFonts w:ascii="Arial" w:hAnsi="Arial" w:cs="Arial"/>
          <w:szCs w:val="24"/>
        </w:rPr>
      </w:pPr>
      <w:r w:rsidRPr="009D7F28">
        <w:rPr>
          <w:rFonts w:ascii="Arial" w:hAnsi="Arial" w:cs="Arial"/>
          <w:szCs w:val="24"/>
        </w:rPr>
        <w:t>Ramadan 202</w:t>
      </w:r>
      <w:r w:rsidR="009D7F28" w:rsidRPr="009D7F28">
        <w:rPr>
          <w:rFonts w:ascii="Arial" w:hAnsi="Arial" w:cs="Arial"/>
          <w:szCs w:val="24"/>
        </w:rPr>
        <w:t>4</w:t>
      </w:r>
    </w:p>
    <w:p w14:paraId="0345C8EA" w14:textId="4F3E22B7" w:rsidR="004045FB" w:rsidRPr="009D7F28" w:rsidRDefault="00DA70E6" w:rsidP="003245D7">
      <w:pPr>
        <w:pStyle w:val="Heading1"/>
        <w:rPr>
          <w:rFonts w:ascii="Arial" w:hAnsi="Arial" w:cs="Arial"/>
          <w:b w:val="0"/>
          <w:bCs/>
          <w:szCs w:val="24"/>
        </w:rPr>
      </w:pPr>
      <w:r w:rsidRPr="009D7F28">
        <w:rPr>
          <w:rFonts w:ascii="Arial" w:hAnsi="Arial" w:cs="Arial"/>
          <w:szCs w:val="24"/>
        </w:rPr>
        <w:br/>
      </w:r>
      <w:r w:rsidR="004019F7" w:rsidRPr="009D7F28">
        <w:rPr>
          <w:rFonts w:ascii="Arial" w:hAnsi="Arial" w:cs="Arial"/>
          <w:b w:val="0"/>
          <w:bCs/>
          <w:szCs w:val="24"/>
        </w:rPr>
        <w:t xml:space="preserve">This document has been produced as things a ‘to know’ for managers and </w:t>
      </w:r>
      <w:r w:rsidR="009D7F28">
        <w:rPr>
          <w:rFonts w:ascii="Arial" w:hAnsi="Arial" w:cs="Arial"/>
          <w:b w:val="0"/>
          <w:bCs/>
          <w:szCs w:val="24"/>
        </w:rPr>
        <w:t>colleagues</w:t>
      </w:r>
      <w:r w:rsidR="004019F7" w:rsidRPr="009D7F28">
        <w:rPr>
          <w:rFonts w:ascii="Arial" w:hAnsi="Arial" w:cs="Arial"/>
          <w:b w:val="0"/>
          <w:bCs/>
          <w:szCs w:val="24"/>
        </w:rPr>
        <w:t xml:space="preserve"> on how best to support Muslim colleagues whilst they are fasting during </w:t>
      </w:r>
      <w:r w:rsidR="00AD78CD" w:rsidRPr="009D7F28">
        <w:rPr>
          <w:rFonts w:ascii="Arial" w:hAnsi="Arial" w:cs="Arial"/>
          <w:b w:val="0"/>
          <w:bCs/>
          <w:szCs w:val="24"/>
        </w:rPr>
        <w:t>Ramad</w:t>
      </w:r>
      <w:r w:rsidR="00AD78CD">
        <w:rPr>
          <w:rFonts w:ascii="Arial" w:hAnsi="Arial" w:cs="Arial"/>
          <w:b w:val="0"/>
          <w:bCs/>
          <w:szCs w:val="24"/>
        </w:rPr>
        <w:t>an.</w:t>
      </w:r>
    </w:p>
    <w:p w14:paraId="60AA86BA" w14:textId="0F1B2545" w:rsidR="004045FB" w:rsidRPr="009D7F28" w:rsidRDefault="00651ED2" w:rsidP="00F03BEC">
      <w:pPr>
        <w:pStyle w:val="Heading1"/>
        <w:ind w:left="0" w:firstLine="0"/>
        <w:rPr>
          <w:rFonts w:ascii="Arial" w:hAnsi="Arial" w:cs="Arial"/>
          <w:szCs w:val="24"/>
        </w:rPr>
      </w:pPr>
      <w:r w:rsidRPr="009D7F28">
        <w:rPr>
          <w:rFonts w:ascii="Arial" w:hAnsi="Arial" w:cs="Arial"/>
          <w:szCs w:val="24"/>
        </w:rPr>
        <w:t>When is Ramadan 202</w:t>
      </w:r>
      <w:r w:rsidR="007F651F" w:rsidRPr="009D7F28">
        <w:rPr>
          <w:rFonts w:ascii="Arial" w:hAnsi="Arial" w:cs="Arial"/>
          <w:szCs w:val="24"/>
        </w:rPr>
        <w:t>4</w:t>
      </w:r>
      <w:r w:rsidRPr="009D7F28">
        <w:rPr>
          <w:rFonts w:ascii="Arial" w:hAnsi="Arial" w:cs="Arial"/>
          <w:szCs w:val="24"/>
        </w:rPr>
        <w:t xml:space="preserve">? </w:t>
      </w:r>
    </w:p>
    <w:p w14:paraId="08FF8AA1" w14:textId="5E3E9577" w:rsidR="004045FB" w:rsidRPr="009D7F28" w:rsidRDefault="00651ED2" w:rsidP="00F03BEC">
      <w:pPr>
        <w:ind w:left="-5"/>
        <w:rPr>
          <w:rFonts w:ascii="Arial" w:hAnsi="Arial" w:cs="Arial"/>
          <w:szCs w:val="24"/>
        </w:rPr>
      </w:pPr>
      <w:r w:rsidRPr="009D7F28">
        <w:rPr>
          <w:rFonts w:ascii="Arial" w:hAnsi="Arial" w:cs="Arial"/>
          <w:szCs w:val="24"/>
        </w:rPr>
        <w:t xml:space="preserve">This year Ramadan </w:t>
      </w:r>
      <w:r w:rsidR="001D6F59" w:rsidRPr="009D7F28">
        <w:rPr>
          <w:rFonts w:ascii="Arial" w:hAnsi="Arial" w:cs="Arial"/>
          <w:szCs w:val="24"/>
        </w:rPr>
        <w:t>is</w:t>
      </w:r>
      <w:r w:rsidR="009D7F28" w:rsidRPr="009D7F28">
        <w:rPr>
          <w:rFonts w:ascii="Arial" w:hAnsi="Arial" w:cs="Arial"/>
          <w:color w:val="111111"/>
          <w:shd w:val="clear" w:color="auto" w:fill="FFFFFF"/>
        </w:rPr>
        <w:t xml:space="preserve"> </w:t>
      </w:r>
      <w:r w:rsidR="009D7F28" w:rsidRPr="009D7F28">
        <w:rPr>
          <w:rFonts w:ascii="Arial" w:hAnsi="Arial" w:cs="Arial"/>
          <w:color w:val="111111"/>
          <w:u w:val="single"/>
          <w:shd w:val="clear" w:color="auto" w:fill="FFFFFF"/>
        </w:rPr>
        <w:t>expected</w:t>
      </w:r>
      <w:r w:rsidR="009D7F28" w:rsidRPr="009D7F28">
        <w:rPr>
          <w:rFonts w:ascii="Arial" w:hAnsi="Arial" w:cs="Arial"/>
          <w:color w:val="111111"/>
          <w:shd w:val="clear" w:color="auto" w:fill="FFFFFF"/>
        </w:rPr>
        <w:t xml:space="preserve"> to begin on </w:t>
      </w:r>
      <w:r w:rsidR="009D7F28" w:rsidRPr="009D7F28">
        <w:rPr>
          <w:rStyle w:val="Strong"/>
          <w:rFonts w:ascii="Arial" w:hAnsi="Arial" w:cs="Arial"/>
          <w:b w:val="0"/>
          <w:bCs w:val="0"/>
          <w:color w:val="111111"/>
          <w:shd w:val="clear" w:color="auto" w:fill="FFFFFF"/>
        </w:rPr>
        <w:t xml:space="preserve">Monday, March 11, </w:t>
      </w:r>
      <w:proofErr w:type="gramStart"/>
      <w:r w:rsidR="009D7F28" w:rsidRPr="009D7F28">
        <w:rPr>
          <w:rStyle w:val="Strong"/>
          <w:rFonts w:ascii="Arial" w:hAnsi="Arial" w:cs="Arial"/>
          <w:b w:val="0"/>
          <w:bCs w:val="0"/>
          <w:color w:val="111111"/>
          <w:shd w:val="clear" w:color="auto" w:fill="FFFFFF"/>
        </w:rPr>
        <w:t>2024</w:t>
      </w:r>
      <w:proofErr w:type="gramEnd"/>
      <w:r w:rsidR="009D7F28" w:rsidRPr="009D7F28">
        <w:rPr>
          <w:rFonts w:ascii="Arial" w:hAnsi="Arial" w:cs="Arial"/>
          <w:color w:val="111111"/>
          <w:shd w:val="clear" w:color="auto" w:fill="FFFFFF"/>
        </w:rPr>
        <w:t> and will end on </w:t>
      </w:r>
      <w:r w:rsidR="009D7F28" w:rsidRPr="009D7F28">
        <w:rPr>
          <w:rStyle w:val="Strong"/>
          <w:rFonts w:ascii="Arial" w:hAnsi="Arial" w:cs="Arial"/>
          <w:b w:val="0"/>
          <w:bCs w:val="0"/>
          <w:color w:val="111111"/>
          <w:shd w:val="clear" w:color="auto" w:fill="FFFFFF"/>
        </w:rPr>
        <w:t>Tuesday, April 9,</w:t>
      </w:r>
      <w:r w:rsidRPr="009D7F28">
        <w:rPr>
          <w:rFonts w:ascii="Arial" w:hAnsi="Arial" w:cs="Arial"/>
          <w:szCs w:val="24"/>
        </w:rPr>
        <w:t xml:space="preserve"> Muslims follow the lunar calendar, so these dates can vary slightly</w:t>
      </w:r>
      <w:r w:rsidR="0045599E" w:rsidRPr="009D7F28">
        <w:rPr>
          <w:rFonts w:ascii="Arial" w:hAnsi="Arial" w:cs="Arial"/>
          <w:szCs w:val="24"/>
        </w:rPr>
        <w:t>,</w:t>
      </w:r>
      <w:r w:rsidR="00371D58" w:rsidRPr="009D7F28">
        <w:rPr>
          <w:rFonts w:ascii="Arial" w:hAnsi="Arial" w:cs="Arial"/>
          <w:szCs w:val="24"/>
        </w:rPr>
        <w:t xml:space="preserve"> depend</w:t>
      </w:r>
      <w:r w:rsidR="00852D0F" w:rsidRPr="009D7F28">
        <w:rPr>
          <w:rFonts w:ascii="Arial" w:hAnsi="Arial" w:cs="Arial"/>
          <w:szCs w:val="24"/>
        </w:rPr>
        <w:t>ing</w:t>
      </w:r>
      <w:r w:rsidR="00371D58" w:rsidRPr="009D7F28">
        <w:rPr>
          <w:rFonts w:ascii="Arial" w:hAnsi="Arial" w:cs="Arial"/>
          <w:szCs w:val="24"/>
        </w:rPr>
        <w:t xml:space="preserve"> on the sighting of the moon</w:t>
      </w:r>
      <w:r w:rsidRPr="009D7F28">
        <w:rPr>
          <w:rFonts w:ascii="Arial" w:hAnsi="Arial" w:cs="Arial"/>
          <w:szCs w:val="24"/>
        </w:rPr>
        <w:t xml:space="preserve">. </w:t>
      </w:r>
    </w:p>
    <w:p w14:paraId="1F52ABEE" w14:textId="09D470B7" w:rsidR="004045FB" w:rsidRPr="009D7F28" w:rsidRDefault="00651ED2" w:rsidP="00F03BEC">
      <w:pPr>
        <w:ind w:left="-5"/>
        <w:rPr>
          <w:rFonts w:ascii="Arial" w:hAnsi="Arial" w:cs="Arial"/>
          <w:szCs w:val="24"/>
        </w:rPr>
      </w:pPr>
      <w:r w:rsidRPr="009D7F28">
        <w:rPr>
          <w:rFonts w:ascii="Arial" w:hAnsi="Arial" w:cs="Arial"/>
          <w:szCs w:val="24"/>
        </w:rPr>
        <w:t>Ramadan is followed by the festival of Eid-ul- Fitr, a celebration to mark the end of Ramadan</w:t>
      </w:r>
      <w:r w:rsidR="0058555A" w:rsidRPr="009D7F28">
        <w:rPr>
          <w:rFonts w:ascii="Arial" w:hAnsi="Arial" w:cs="Arial"/>
          <w:szCs w:val="24"/>
        </w:rPr>
        <w:t>.</w:t>
      </w:r>
      <w:r w:rsidRPr="009D7F28">
        <w:rPr>
          <w:rFonts w:ascii="Arial" w:hAnsi="Arial" w:cs="Arial"/>
          <w:szCs w:val="24"/>
        </w:rPr>
        <w:t xml:space="preserve"> </w:t>
      </w:r>
    </w:p>
    <w:p w14:paraId="1FDCA33E" w14:textId="1DC6B560" w:rsidR="004045FB" w:rsidRPr="009D7F28" w:rsidRDefault="00651ED2" w:rsidP="00F03BEC">
      <w:pPr>
        <w:spacing w:after="40"/>
        <w:ind w:left="0" w:firstLine="0"/>
        <w:rPr>
          <w:rFonts w:ascii="Arial" w:hAnsi="Arial" w:cs="Arial"/>
          <w:szCs w:val="24"/>
        </w:rPr>
      </w:pPr>
      <w:r w:rsidRPr="009D7F28">
        <w:rPr>
          <w:rFonts w:ascii="Arial" w:hAnsi="Arial" w:cs="Arial"/>
          <w:szCs w:val="24"/>
        </w:rPr>
        <w:t xml:space="preserve">What is Ramadan? Ramadan is the name of the ninth month of the Islamic calendar. </w:t>
      </w:r>
      <w:r w:rsidR="000A6F2E" w:rsidRPr="009D7F28">
        <w:rPr>
          <w:rFonts w:ascii="Arial" w:hAnsi="Arial" w:cs="Arial"/>
          <w:szCs w:val="24"/>
        </w:rPr>
        <w:t>It</w:t>
      </w:r>
      <w:r w:rsidR="0084530D" w:rsidRPr="009D7F28">
        <w:rPr>
          <w:rFonts w:ascii="Arial" w:hAnsi="Arial" w:cs="Arial"/>
          <w:szCs w:val="24"/>
        </w:rPr>
        <w:t xml:space="preserve"> is</w:t>
      </w:r>
      <w:r w:rsidR="000A6F2E" w:rsidRPr="009D7F28">
        <w:rPr>
          <w:rFonts w:ascii="Arial" w:hAnsi="Arial" w:cs="Arial"/>
          <w:szCs w:val="24"/>
        </w:rPr>
        <w:t xml:space="preserve"> a holy month </w:t>
      </w:r>
      <w:r w:rsidR="0057662F" w:rsidRPr="009D7F28">
        <w:rPr>
          <w:rFonts w:ascii="Arial" w:hAnsi="Arial" w:cs="Arial"/>
          <w:szCs w:val="24"/>
        </w:rPr>
        <w:t xml:space="preserve">of </w:t>
      </w:r>
      <w:r w:rsidR="00757971" w:rsidRPr="009D7F28">
        <w:rPr>
          <w:rFonts w:ascii="Arial" w:hAnsi="Arial" w:cs="Arial"/>
          <w:szCs w:val="24"/>
        </w:rPr>
        <w:t>f</w:t>
      </w:r>
      <w:r w:rsidR="0057662F" w:rsidRPr="009D7F28">
        <w:rPr>
          <w:rFonts w:ascii="Arial" w:hAnsi="Arial" w:cs="Arial"/>
          <w:szCs w:val="24"/>
        </w:rPr>
        <w:t>asting</w:t>
      </w:r>
      <w:r w:rsidR="00757971" w:rsidRPr="009D7F28">
        <w:rPr>
          <w:rFonts w:ascii="Arial" w:hAnsi="Arial" w:cs="Arial"/>
          <w:szCs w:val="24"/>
        </w:rPr>
        <w:t>, introspection</w:t>
      </w:r>
      <w:r w:rsidR="006968AE" w:rsidRPr="009D7F28">
        <w:rPr>
          <w:rFonts w:ascii="Arial" w:hAnsi="Arial" w:cs="Arial"/>
          <w:szCs w:val="24"/>
        </w:rPr>
        <w:t xml:space="preserve">, </w:t>
      </w:r>
      <w:proofErr w:type="gramStart"/>
      <w:r w:rsidR="006968AE" w:rsidRPr="009D7F28">
        <w:rPr>
          <w:rFonts w:ascii="Arial" w:hAnsi="Arial" w:cs="Arial"/>
          <w:szCs w:val="24"/>
        </w:rPr>
        <w:t>ref</w:t>
      </w:r>
      <w:r w:rsidR="00AD78CD">
        <w:rPr>
          <w:rFonts w:ascii="Arial" w:hAnsi="Arial" w:cs="Arial"/>
          <w:szCs w:val="24"/>
        </w:rPr>
        <w:t>l</w:t>
      </w:r>
      <w:r w:rsidR="006968AE" w:rsidRPr="009D7F28">
        <w:rPr>
          <w:rFonts w:ascii="Arial" w:hAnsi="Arial" w:cs="Arial"/>
          <w:szCs w:val="24"/>
        </w:rPr>
        <w:t>ection</w:t>
      </w:r>
      <w:proofErr w:type="gramEnd"/>
      <w:r w:rsidR="00757971" w:rsidRPr="009D7F28">
        <w:rPr>
          <w:rFonts w:ascii="Arial" w:hAnsi="Arial" w:cs="Arial"/>
          <w:szCs w:val="24"/>
        </w:rPr>
        <w:t xml:space="preserve"> and prayers</w:t>
      </w:r>
      <w:r w:rsidR="00040D31" w:rsidRPr="009D7F28">
        <w:rPr>
          <w:rFonts w:ascii="Arial" w:hAnsi="Arial" w:cs="Arial"/>
          <w:szCs w:val="24"/>
        </w:rPr>
        <w:t xml:space="preserve"> for Muslims.</w:t>
      </w:r>
      <w:r w:rsidR="0066579E" w:rsidRPr="009D7F28">
        <w:rPr>
          <w:rFonts w:ascii="Arial" w:hAnsi="Arial" w:cs="Arial"/>
          <w:szCs w:val="24"/>
        </w:rPr>
        <w:t xml:space="preserve"> </w:t>
      </w:r>
      <w:r w:rsidR="00756923" w:rsidRPr="009D7F28">
        <w:rPr>
          <w:rFonts w:ascii="Arial" w:hAnsi="Arial" w:cs="Arial"/>
          <w:szCs w:val="24"/>
        </w:rPr>
        <w:t xml:space="preserve">Any </w:t>
      </w:r>
      <w:r w:rsidR="00187FD8" w:rsidRPr="009D7F28">
        <w:rPr>
          <w:rFonts w:ascii="Arial" w:hAnsi="Arial" w:cs="Arial"/>
          <w:szCs w:val="24"/>
        </w:rPr>
        <w:t>reward</w:t>
      </w:r>
      <w:r w:rsidR="00216990" w:rsidRPr="009D7F28">
        <w:rPr>
          <w:rFonts w:ascii="Arial" w:hAnsi="Arial" w:cs="Arial"/>
          <w:szCs w:val="24"/>
        </w:rPr>
        <w:t>s</w:t>
      </w:r>
      <w:r w:rsidR="00187FD8" w:rsidRPr="009D7F28">
        <w:rPr>
          <w:rFonts w:ascii="Arial" w:hAnsi="Arial" w:cs="Arial"/>
          <w:szCs w:val="24"/>
        </w:rPr>
        <w:t xml:space="preserve"> of good deeds during this month are multiplied several </w:t>
      </w:r>
      <w:proofErr w:type="gramStart"/>
      <w:r w:rsidR="00187FD8" w:rsidRPr="009D7F28">
        <w:rPr>
          <w:rFonts w:ascii="Arial" w:hAnsi="Arial" w:cs="Arial"/>
          <w:szCs w:val="24"/>
        </w:rPr>
        <w:t>fold</w:t>
      </w:r>
      <w:proofErr w:type="gramEnd"/>
      <w:r w:rsidR="000007CD" w:rsidRPr="009D7F28">
        <w:rPr>
          <w:rFonts w:ascii="Arial" w:hAnsi="Arial" w:cs="Arial"/>
          <w:szCs w:val="24"/>
        </w:rPr>
        <w:t>.</w:t>
      </w:r>
      <w:r w:rsidR="0066579E" w:rsidRPr="009D7F28">
        <w:rPr>
          <w:rFonts w:ascii="Arial" w:hAnsi="Arial" w:cs="Arial"/>
          <w:szCs w:val="24"/>
        </w:rPr>
        <w:t xml:space="preserve"> </w:t>
      </w:r>
      <w:r w:rsidR="00955C68" w:rsidRPr="009D7F28">
        <w:rPr>
          <w:rFonts w:ascii="Arial" w:hAnsi="Arial" w:cs="Arial"/>
          <w:szCs w:val="24"/>
        </w:rPr>
        <w:t>It is celebrated as the month</w:t>
      </w:r>
      <w:r w:rsidR="00A50C3D" w:rsidRPr="009D7F28">
        <w:rPr>
          <w:rFonts w:ascii="Arial" w:hAnsi="Arial" w:cs="Arial"/>
          <w:szCs w:val="24"/>
        </w:rPr>
        <w:t xml:space="preserve"> which the Qur’an was revealed to the Prophet Muhammad (peace be upon him) over 1400 years ago</w:t>
      </w:r>
      <w:r w:rsidR="00A95903" w:rsidRPr="009D7F28">
        <w:rPr>
          <w:rFonts w:ascii="Arial" w:hAnsi="Arial" w:cs="Arial"/>
          <w:szCs w:val="24"/>
        </w:rPr>
        <w:t>.</w:t>
      </w:r>
    </w:p>
    <w:p w14:paraId="2A06456F" w14:textId="2A210685" w:rsidR="00F03BEC" w:rsidRPr="009D7F28" w:rsidRDefault="00651ED2" w:rsidP="00F03BEC">
      <w:pPr>
        <w:spacing w:after="1215"/>
        <w:ind w:left="-5"/>
        <w:rPr>
          <w:rFonts w:ascii="Arial" w:hAnsi="Arial" w:cs="Arial"/>
          <w:szCs w:val="24"/>
        </w:rPr>
      </w:pPr>
      <w:r w:rsidRPr="009D7F28">
        <w:rPr>
          <w:rFonts w:ascii="Arial" w:hAnsi="Arial" w:cs="Arial"/>
          <w:szCs w:val="24"/>
        </w:rPr>
        <w:t>During Ramadan, from dawn until sunset, Muslims are obliged to abstain from all forms of food, drink (including water)</w:t>
      </w:r>
      <w:r w:rsidR="007E5260" w:rsidRPr="009D7F28">
        <w:rPr>
          <w:rFonts w:ascii="Arial" w:hAnsi="Arial" w:cs="Arial"/>
          <w:szCs w:val="24"/>
        </w:rPr>
        <w:t xml:space="preserve"> and other </w:t>
      </w:r>
      <w:r w:rsidR="00B531D8" w:rsidRPr="009D7F28">
        <w:rPr>
          <w:rFonts w:ascii="Arial" w:hAnsi="Arial" w:cs="Arial"/>
          <w:szCs w:val="24"/>
        </w:rPr>
        <w:t>activities.</w:t>
      </w:r>
      <w:r w:rsidRPr="009D7F28">
        <w:rPr>
          <w:rFonts w:ascii="Arial" w:hAnsi="Arial" w:cs="Arial"/>
          <w:szCs w:val="24"/>
        </w:rPr>
        <w:t xml:space="preserve"> Most Muslims will wake before dawn for a meal before the start of their fast (known as Suhoor</w:t>
      </w:r>
      <w:proofErr w:type="gramStart"/>
      <w:r w:rsidRPr="009D7F28">
        <w:rPr>
          <w:rFonts w:ascii="Arial" w:hAnsi="Arial" w:cs="Arial"/>
          <w:szCs w:val="24"/>
        </w:rPr>
        <w:t>), and</w:t>
      </w:r>
      <w:proofErr w:type="gramEnd"/>
      <w:r w:rsidRPr="009D7F28">
        <w:rPr>
          <w:rFonts w:ascii="Arial" w:hAnsi="Arial" w:cs="Arial"/>
          <w:szCs w:val="24"/>
        </w:rPr>
        <w:t xml:space="preserve"> break their fast (known as Iftar) with dates a</w:t>
      </w:r>
      <w:r w:rsidR="00DA70E6" w:rsidRPr="009D7F28">
        <w:rPr>
          <w:rFonts w:ascii="Arial" w:hAnsi="Arial" w:cs="Arial"/>
          <w:szCs w:val="24"/>
        </w:rPr>
        <w:t>n</w:t>
      </w:r>
      <w:r w:rsidRPr="009D7F28">
        <w:rPr>
          <w:rFonts w:ascii="Arial" w:hAnsi="Arial" w:cs="Arial"/>
          <w:szCs w:val="24"/>
        </w:rPr>
        <w:t xml:space="preserve">d water at sunset, and then a meal. </w:t>
      </w:r>
      <w:r w:rsidR="00B531D8" w:rsidRPr="009D7F28">
        <w:rPr>
          <w:rFonts w:ascii="Arial" w:hAnsi="Arial" w:cs="Arial"/>
          <w:szCs w:val="24"/>
        </w:rPr>
        <w:t>This year</w:t>
      </w:r>
      <w:r w:rsidR="00235C58" w:rsidRPr="009D7F28">
        <w:rPr>
          <w:rFonts w:ascii="Arial" w:hAnsi="Arial" w:cs="Arial"/>
          <w:szCs w:val="24"/>
        </w:rPr>
        <w:t xml:space="preserve"> fasts in the UK will last around 14-16 hours. </w:t>
      </w:r>
      <w:r w:rsidR="00603B43" w:rsidRPr="009D7F28">
        <w:rPr>
          <w:rFonts w:ascii="Arial" w:hAnsi="Arial" w:cs="Arial"/>
          <w:szCs w:val="24"/>
        </w:rPr>
        <w:t>All Muslims are required to fast</w:t>
      </w:r>
      <w:r w:rsidR="00647BFE" w:rsidRPr="009D7F28">
        <w:rPr>
          <w:rFonts w:ascii="Arial" w:hAnsi="Arial" w:cs="Arial"/>
          <w:szCs w:val="24"/>
        </w:rPr>
        <w:t xml:space="preserve"> </w:t>
      </w:r>
      <w:proofErr w:type="gramStart"/>
      <w:r w:rsidR="00647BFE" w:rsidRPr="009D7F28">
        <w:rPr>
          <w:rFonts w:ascii="Arial" w:hAnsi="Arial" w:cs="Arial"/>
          <w:szCs w:val="24"/>
        </w:rPr>
        <w:t>with the exception</w:t>
      </w:r>
      <w:r w:rsidR="00305D78" w:rsidRPr="009D7F28">
        <w:rPr>
          <w:rFonts w:ascii="Arial" w:hAnsi="Arial" w:cs="Arial"/>
          <w:szCs w:val="24"/>
        </w:rPr>
        <w:t xml:space="preserve"> of</w:t>
      </w:r>
      <w:proofErr w:type="gramEnd"/>
      <w:r w:rsidR="00647BFE" w:rsidRPr="009D7F28">
        <w:rPr>
          <w:rFonts w:ascii="Arial" w:hAnsi="Arial" w:cs="Arial"/>
          <w:szCs w:val="24"/>
        </w:rPr>
        <w:t xml:space="preserve"> </w:t>
      </w:r>
      <w:r w:rsidR="00305D78" w:rsidRPr="009D7F28">
        <w:rPr>
          <w:rFonts w:ascii="Arial" w:hAnsi="Arial" w:cs="Arial"/>
          <w:szCs w:val="24"/>
        </w:rPr>
        <w:t>children, the elderly</w:t>
      </w:r>
      <w:r w:rsidR="00B506E2" w:rsidRPr="009D7F28">
        <w:rPr>
          <w:rFonts w:ascii="Arial" w:hAnsi="Arial" w:cs="Arial"/>
          <w:szCs w:val="24"/>
        </w:rPr>
        <w:t xml:space="preserve">, those with health problems or those travelling </w:t>
      </w:r>
      <w:r w:rsidR="006A0F81" w:rsidRPr="009D7F28">
        <w:rPr>
          <w:rFonts w:ascii="Arial" w:hAnsi="Arial" w:cs="Arial"/>
          <w:szCs w:val="24"/>
        </w:rPr>
        <w:t>long distances.</w:t>
      </w:r>
      <w:r w:rsidR="00DA70E6" w:rsidRPr="009D7F28">
        <w:rPr>
          <w:rFonts w:ascii="Arial" w:hAnsi="Arial" w:cs="Arial"/>
          <w:szCs w:val="24"/>
        </w:rPr>
        <w:br/>
      </w:r>
      <w:r w:rsidR="00DA70E6" w:rsidRPr="009D7F28">
        <w:rPr>
          <w:rFonts w:ascii="Arial" w:hAnsi="Arial" w:cs="Arial"/>
          <w:szCs w:val="24"/>
        </w:rPr>
        <w:br/>
        <w:t>F</w:t>
      </w:r>
      <w:r w:rsidRPr="009D7F28">
        <w:rPr>
          <w:rFonts w:ascii="Arial" w:hAnsi="Arial" w:cs="Arial"/>
          <w:szCs w:val="24"/>
        </w:rPr>
        <w:t>asting during Ramadan is one of the five pillars of Islam. The overall purpose of the fast is to gain Taqwa (which means to gain piety or God-consciousness</w:t>
      </w:r>
      <w:proofErr w:type="gramStart"/>
      <w:r w:rsidRPr="009D7F28">
        <w:rPr>
          <w:rFonts w:ascii="Arial" w:hAnsi="Arial" w:cs="Arial"/>
          <w:szCs w:val="24"/>
        </w:rPr>
        <w:t>)</w:t>
      </w:r>
      <w:r w:rsidR="006A0F81" w:rsidRPr="009D7F28">
        <w:rPr>
          <w:rFonts w:ascii="Arial" w:hAnsi="Arial" w:cs="Arial"/>
          <w:szCs w:val="24"/>
        </w:rPr>
        <w:t xml:space="preserve"> </w:t>
      </w:r>
      <w:r w:rsidRPr="009D7F28">
        <w:rPr>
          <w:rFonts w:ascii="Arial" w:hAnsi="Arial" w:cs="Arial"/>
          <w:szCs w:val="24"/>
        </w:rPr>
        <w:t>.</w:t>
      </w:r>
      <w:proofErr w:type="gramEnd"/>
      <w:r w:rsidRPr="009D7F28">
        <w:rPr>
          <w:rFonts w:ascii="Arial" w:hAnsi="Arial" w:cs="Arial"/>
          <w:szCs w:val="24"/>
        </w:rPr>
        <w:t xml:space="preserve"> This is achieved through an increase in prayers, reading the Qur’an, </w:t>
      </w:r>
      <w:proofErr w:type="gramStart"/>
      <w:r w:rsidRPr="009D7F28">
        <w:rPr>
          <w:rFonts w:ascii="Arial" w:hAnsi="Arial" w:cs="Arial"/>
          <w:szCs w:val="24"/>
        </w:rPr>
        <w:t>self-reflection</w:t>
      </w:r>
      <w:proofErr w:type="gramEnd"/>
      <w:r w:rsidRPr="009D7F28">
        <w:rPr>
          <w:rFonts w:ascii="Arial" w:hAnsi="Arial" w:cs="Arial"/>
          <w:szCs w:val="24"/>
        </w:rPr>
        <w:t xml:space="preserve"> and self-discipline. </w:t>
      </w:r>
    </w:p>
    <w:p w14:paraId="4D3A73E1" w14:textId="297C8BA7" w:rsidR="00F03BEC" w:rsidRPr="009D7F28" w:rsidRDefault="00F03BEC" w:rsidP="00F03BEC">
      <w:pPr>
        <w:rPr>
          <w:rFonts w:ascii="Arial" w:hAnsi="Arial" w:cs="Arial"/>
          <w:szCs w:val="24"/>
        </w:rPr>
      </w:pPr>
      <w:r w:rsidRPr="009D7F28">
        <w:rPr>
          <w:rFonts w:ascii="Arial" w:hAnsi="Arial" w:cs="Arial"/>
          <w:b/>
          <w:bCs/>
          <w:szCs w:val="24"/>
        </w:rPr>
        <w:t>My reflections of Ramadhan</w:t>
      </w:r>
    </w:p>
    <w:p w14:paraId="4F89E5B4" w14:textId="7A8EA41A" w:rsidR="006E4E77" w:rsidRPr="009D7F28" w:rsidRDefault="006E4E77" w:rsidP="00F03BEC">
      <w:pPr>
        <w:spacing w:after="1215"/>
        <w:ind w:left="-5" w:hanging="10"/>
        <w:rPr>
          <w:rFonts w:ascii="Arial" w:hAnsi="Arial" w:cs="Arial"/>
          <w:b/>
          <w:bCs/>
          <w:szCs w:val="24"/>
        </w:rPr>
      </w:pPr>
      <w:r w:rsidRPr="009D7F28">
        <w:rPr>
          <w:rFonts w:ascii="Arial" w:eastAsia="Times New Roman" w:hAnsi="Arial" w:cs="Arial"/>
          <w:color w:val="4C4C4C"/>
          <w:szCs w:val="24"/>
          <w:shd w:val="clear" w:color="auto" w:fill="FFFFFF"/>
        </w:rPr>
        <w:t>As many Muslims start their Holy Month fasting at the beginning of April, I have taken the time to pen my thoughts and reflections on the month ahead and how this feels for me as a working mum. It’s important for me to say that religion is personal and therefore my experience is just a little insight to my world.</w:t>
      </w:r>
    </w:p>
    <w:p w14:paraId="7D75F5BD" w14:textId="69196299" w:rsidR="006E4E77" w:rsidRPr="009D7F28" w:rsidRDefault="006E4E77" w:rsidP="00F03BEC">
      <w:pPr>
        <w:ind w:left="0" w:firstLine="0"/>
        <w:rPr>
          <w:rFonts w:ascii="Arial" w:hAnsi="Arial" w:cs="Arial"/>
          <w:color w:val="4C4E4D"/>
          <w:szCs w:val="24"/>
        </w:rPr>
      </w:pPr>
      <w:r w:rsidRPr="009D7F28">
        <w:rPr>
          <w:rFonts w:ascii="Arial" w:hAnsi="Arial" w:cs="Arial"/>
          <w:color w:val="4C4E4D"/>
          <w:szCs w:val="24"/>
        </w:rPr>
        <w:t>During the entire month of Ramadan, Muslims fast every day from dawn to sunset. I have fasted in Summer when the fasts are long with a window of only a couple of hours to eat and fasted in winter where the days are short, and it feels like you are merely missing a meal.</w:t>
      </w:r>
      <w:r w:rsidRPr="009D7F28">
        <w:rPr>
          <w:rFonts w:ascii="Arial" w:eastAsia="Times New Roman" w:hAnsi="Arial" w:cs="Arial"/>
          <w:color w:val="333333"/>
          <w:szCs w:val="24"/>
        </w:rPr>
        <w:t xml:space="preserve"> From the outside it is seen as a month in which Muslims don’t eat or drink for several hours in the day, but essentially the month is not really about food at all –although believe me as a foody I openly admit I can get ‘hangry’ this is a health warning for any colleagues who have scheduled meetings with me in Ramadhan.  </w:t>
      </w:r>
      <w:r w:rsidRPr="009D7F28">
        <w:rPr>
          <w:rFonts w:ascii="Arial" w:hAnsi="Arial" w:cs="Arial"/>
          <w:color w:val="4C4E4D"/>
          <w:szCs w:val="24"/>
        </w:rPr>
        <w:t xml:space="preserve">Despite having fasted for years before Ramadhan approaches, I always get anxious about not eating or drinking for a significant amount of time this is because I am one of those dieters who may start something on a Monday morning and by 10am I feel like my sugar levels have dropped and will eat a cake to compensate.  People then ask how I manage, and I honestly cannot answer; I suspect it is mind over matter and the overriding sense of doing it for a spiritual </w:t>
      </w:r>
      <w:r w:rsidRPr="009D7F28">
        <w:rPr>
          <w:rFonts w:ascii="Arial" w:hAnsi="Arial" w:cs="Arial"/>
          <w:color w:val="4C4E4D"/>
          <w:szCs w:val="24"/>
        </w:rPr>
        <w:lastRenderedPageBreak/>
        <w:t xml:space="preserve">reason and being part of a bigger something rather than losing weight.  (Although losing weight is a bonus!) </w:t>
      </w:r>
    </w:p>
    <w:p w14:paraId="50F76995" w14:textId="0DE87368" w:rsidR="006E4E77" w:rsidRPr="009D7F28" w:rsidRDefault="006E4E77" w:rsidP="00F03BEC">
      <w:pPr>
        <w:rPr>
          <w:rFonts w:ascii="Arial" w:eastAsia="Times New Roman" w:hAnsi="Arial" w:cs="Arial"/>
          <w:szCs w:val="24"/>
        </w:rPr>
      </w:pPr>
      <w:r w:rsidRPr="009D7F28">
        <w:rPr>
          <w:rFonts w:ascii="Arial" w:eastAsia="Times New Roman" w:hAnsi="Arial" w:cs="Arial"/>
          <w:color w:val="333333"/>
          <w:szCs w:val="24"/>
        </w:rPr>
        <w:t xml:space="preserve">On a serious note, </w:t>
      </w:r>
      <w:r w:rsidRPr="009D7F28">
        <w:rPr>
          <w:rFonts w:ascii="Arial" w:eastAsia="Times New Roman" w:hAnsi="Arial" w:cs="Arial"/>
          <w:szCs w:val="24"/>
          <w:shd w:val="clear" w:color="auto" w:fill="FFFFFF"/>
        </w:rPr>
        <w:t xml:space="preserve">with the beauty and the blessing of Ramadhan it equally brings for me practical challenges of not only being hungry which if I am honest the body adapts to </w:t>
      </w:r>
      <w:proofErr w:type="gramStart"/>
      <w:r w:rsidRPr="009D7F28">
        <w:rPr>
          <w:rFonts w:ascii="Arial" w:eastAsia="Times New Roman" w:hAnsi="Arial" w:cs="Arial"/>
          <w:szCs w:val="24"/>
          <w:shd w:val="clear" w:color="auto" w:fill="FFFFFF"/>
        </w:rPr>
        <w:t>really quickly</w:t>
      </w:r>
      <w:proofErr w:type="gramEnd"/>
      <w:r w:rsidRPr="009D7F28">
        <w:rPr>
          <w:rFonts w:ascii="Arial" w:eastAsia="Times New Roman" w:hAnsi="Arial" w:cs="Arial"/>
          <w:szCs w:val="24"/>
          <w:shd w:val="clear" w:color="auto" w:fill="FFFFFF"/>
        </w:rPr>
        <w:t xml:space="preserve"> but the change of schedule to incorporate additional late-night prayers and pre-dawn meals does have an impact on you and can cause fatigue. By the end of the month, I am </w:t>
      </w:r>
      <w:proofErr w:type="gramStart"/>
      <w:r w:rsidRPr="009D7F28">
        <w:rPr>
          <w:rFonts w:ascii="Arial" w:eastAsia="Times New Roman" w:hAnsi="Arial" w:cs="Arial"/>
          <w:szCs w:val="24"/>
          <w:shd w:val="clear" w:color="auto" w:fill="FFFFFF"/>
        </w:rPr>
        <w:t>absolutely ready</w:t>
      </w:r>
      <w:proofErr w:type="gramEnd"/>
      <w:r w:rsidRPr="009D7F28">
        <w:rPr>
          <w:rFonts w:ascii="Arial" w:eastAsia="Times New Roman" w:hAnsi="Arial" w:cs="Arial"/>
          <w:szCs w:val="24"/>
          <w:shd w:val="clear" w:color="auto" w:fill="FFFFFF"/>
        </w:rPr>
        <w:t xml:space="preserve"> for our Eid ul Fitr celebrations ‘</w:t>
      </w:r>
      <w:r w:rsidRPr="009D7F28">
        <w:rPr>
          <w:rFonts w:ascii="Arial" w:eastAsia="Times New Roman" w:hAnsi="Arial" w:cs="Arial"/>
          <w:color w:val="231F20"/>
          <w:szCs w:val="24"/>
        </w:rPr>
        <w:t xml:space="preserve">The Feast of Breaking the Fast' where the end of Ramadhan is celebrated. </w:t>
      </w:r>
    </w:p>
    <w:p w14:paraId="3E9A487A" w14:textId="65AE3E75" w:rsidR="006E4E77" w:rsidRPr="009D7F28" w:rsidRDefault="006E4E77" w:rsidP="00F03BEC">
      <w:pPr>
        <w:rPr>
          <w:rFonts w:ascii="Arial" w:eastAsia="Times New Roman" w:hAnsi="Arial" w:cs="Arial"/>
          <w:szCs w:val="24"/>
        </w:rPr>
      </w:pPr>
      <w:r w:rsidRPr="009D7F28">
        <w:rPr>
          <w:rFonts w:ascii="Arial" w:eastAsia="Times New Roman" w:hAnsi="Arial" w:cs="Arial"/>
          <w:color w:val="333333"/>
          <w:szCs w:val="24"/>
        </w:rPr>
        <w:t xml:space="preserve">Above all this month is the opportunity to reflect and remind </w:t>
      </w:r>
      <w:proofErr w:type="gramStart"/>
      <w:r w:rsidRPr="009D7F28">
        <w:rPr>
          <w:rFonts w:ascii="Arial" w:eastAsia="Times New Roman" w:hAnsi="Arial" w:cs="Arial"/>
          <w:color w:val="333333"/>
          <w:szCs w:val="24"/>
        </w:rPr>
        <w:t>ourselves</w:t>
      </w:r>
      <w:proofErr w:type="gramEnd"/>
      <w:r w:rsidRPr="009D7F28">
        <w:rPr>
          <w:rFonts w:ascii="Arial" w:eastAsia="Times New Roman" w:hAnsi="Arial" w:cs="Arial"/>
          <w:color w:val="333333"/>
          <w:szCs w:val="24"/>
        </w:rPr>
        <w:t xml:space="preserve"> of all the important things in life.  This really resonates with my background in social work and the work I currently do </w:t>
      </w:r>
      <w:r w:rsidR="00F03BEC" w:rsidRPr="009D7F28">
        <w:rPr>
          <w:rFonts w:ascii="Arial" w:eastAsia="Times New Roman" w:hAnsi="Arial" w:cs="Arial"/>
          <w:color w:val="333333"/>
          <w:szCs w:val="24"/>
        </w:rPr>
        <w:t xml:space="preserve">with you in creating </w:t>
      </w:r>
      <w:r w:rsidRPr="009D7F28">
        <w:rPr>
          <w:rFonts w:ascii="Arial" w:eastAsia="Times New Roman" w:hAnsi="Arial" w:cs="Arial"/>
          <w:color w:val="333333"/>
          <w:szCs w:val="24"/>
        </w:rPr>
        <w:t xml:space="preserve">beautifully ordinary lives </w:t>
      </w:r>
      <w:r w:rsidR="00F03BEC" w:rsidRPr="009D7F28">
        <w:rPr>
          <w:rFonts w:ascii="Arial" w:eastAsia="Times New Roman" w:hAnsi="Arial" w:cs="Arial"/>
          <w:color w:val="333333"/>
          <w:szCs w:val="24"/>
        </w:rPr>
        <w:t xml:space="preserve">for people with disabilities </w:t>
      </w:r>
      <w:r w:rsidRPr="009D7F28">
        <w:rPr>
          <w:rFonts w:ascii="Arial" w:eastAsia="Times New Roman" w:hAnsi="Arial" w:cs="Arial"/>
          <w:color w:val="333333"/>
          <w:szCs w:val="24"/>
        </w:rPr>
        <w:t xml:space="preserve">where we </w:t>
      </w:r>
      <w:proofErr w:type="gramStart"/>
      <w:r w:rsidRPr="009D7F28">
        <w:rPr>
          <w:rFonts w:ascii="Arial" w:eastAsia="Times New Roman" w:hAnsi="Arial" w:cs="Arial"/>
          <w:color w:val="333333"/>
          <w:szCs w:val="24"/>
        </w:rPr>
        <w:t>are able to</w:t>
      </w:r>
      <w:proofErr w:type="gramEnd"/>
      <w:r w:rsidRPr="009D7F28">
        <w:rPr>
          <w:rFonts w:ascii="Arial" w:eastAsia="Times New Roman" w:hAnsi="Arial" w:cs="Arial"/>
          <w:color w:val="333333"/>
          <w:szCs w:val="24"/>
        </w:rPr>
        <w:t xml:space="preserve"> appreciate a place, we call a home the opportunity to develop relationships with loved ones and encouraged to hope and dream. This month allows me to step off the hamster wheel and recalibrate to appreciate all the little things in life that we take for granted.  </w:t>
      </w:r>
    </w:p>
    <w:p w14:paraId="5CC6E0E6" w14:textId="29A01EDF" w:rsidR="006E4E77" w:rsidRPr="009D7F28" w:rsidRDefault="006E4E77" w:rsidP="00F03BEC">
      <w:pPr>
        <w:rPr>
          <w:rFonts w:ascii="Arial" w:eastAsia="Times New Roman" w:hAnsi="Arial" w:cs="Arial"/>
          <w:szCs w:val="24"/>
          <w:shd w:val="clear" w:color="auto" w:fill="FFFFFF"/>
        </w:rPr>
      </w:pPr>
      <w:r w:rsidRPr="009D7F28">
        <w:rPr>
          <w:rFonts w:ascii="Arial" w:eastAsia="Times New Roman" w:hAnsi="Arial" w:cs="Arial"/>
          <w:szCs w:val="24"/>
          <w:shd w:val="clear" w:color="auto" w:fill="FFFFFF"/>
        </w:rPr>
        <w:t>This means refining my ‘To Be’ list and not letting the ‘To Do’ list get the better of me, which tends to happen for most of the year."</w:t>
      </w:r>
    </w:p>
    <w:p w14:paraId="54AEBE0E" w14:textId="77777777" w:rsidR="006E4E77" w:rsidRPr="009D7F28" w:rsidRDefault="006E4E77" w:rsidP="00F03BEC">
      <w:pPr>
        <w:rPr>
          <w:rFonts w:ascii="Arial" w:hAnsi="Arial" w:cs="Arial"/>
          <w:szCs w:val="24"/>
        </w:rPr>
      </w:pPr>
      <w:r w:rsidRPr="009D7F28">
        <w:rPr>
          <w:rFonts w:ascii="Arial" w:hAnsi="Arial" w:cs="Arial"/>
          <w:color w:val="4C4E4D"/>
          <w:szCs w:val="24"/>
        </w:rPr>
        <w:t xml:space="preserve">I feel like </w:t>
      </w:r>
      <w:r w:rsidRPr="009D7F28">
        <w:rPr>
          <w:rFonts w:ascii="Arial" w:eastAsia="Times New Roman" w:hAnsi="Arial" w:cs="Arial"/>
          <w:color w:val="333333"/>
          <w:szCs w:val="24"/>
        </w:rPr>
        <w:t>Ramadan is a blessed month but a curious month in the Muslim calendar and would encourage colleagues to be curious and ask questions where you may have been hesitant in the past.</w:t>
      </w:r>
    </w:p>
    <w:p w14:paraId="4B7E38CB" w14:textId="17082DB1" w:rsidR="004045FB" w:rsidRPr="009D7F28" w:rsidRDefault="00A538AF" w:rsidP="00F03BEC">
      <w:pPr>
        <w:spacing w:after="1215"/>
        <w:ind w:left="0" w:firstLine="0"/>
        <w:rPr>
          <w:rFonts w:ascii="Arial" w:hAnsi="Arial" w:cs="Arial"/>
          <w:b/>
          <w:bCs/>
          <w:szCs w:val="24"/>
        </w:rPr>
      </w:pPr>
      <w:r w:rsidRPr="009D7F28">
        <w:rPr>
          <w:rFonts w:ascii="Arial" w:hAnsi="Arial" w:cs="Arial"/>
          <w:b/>
          <w:bCs/>
          <w:szCs w:val="24"/>
        </w:rPr>
        <w:t>Tips</w:t>
      </w:r>
      <w:r w:rsidR="00651ED2" w:rsidRPr="009D7F28">
        <w:rPr>
          <w:rFonts w:ascii="Arial" w:hAnsi="Arial" w:cs="Arial"/>
          <w:b/>
          <w:bCs/>
          <w:szCs w:val="24"/>
        </w:rPr>
        <w:t xml:space="preserve"> for Managers </w:t>
      </w:r>
    </w:p>
    <w:p w14:paraId="0B4E9ECA" w14:textId="6D198AB5" w:rsidR="00DA70E6" w:rsidRPr="009D7F28" w:rsidRDefault="00DA70E6" w:rsidP="00F03BEC">
      <w:pPr>
        <w:ind w:left="-5"/>
        <w:rPr>
          <w:rFonts w:ascii="Arial" w:hAnsi="Arial" w:cs="Arial"/>
          <w:szCs w:val="24"/>
        </w:rPr>
      </w:pPr>
      <w:r w:rsidRPr="009D7F28">
        <w:rPr>
          <w:rFonts w:ascii="Arial" w:hAnsi="Arial" w:cs="Arial"/>
          <w:szCs w:val="24"/>
        </w:rPr>
        <w:t xml:space="preserve">Ramadan is of major significance to Muslims and, since the period of fast is around 14-16 hours each day this year, there are </w:t>
      </w:r>
      <w:proofErr w:type="gramStart"/>
      <w:r w:rsidRPr="009D7F28">
        <w:rPr>
          <w:rFonts w:ascii="Arial" w:hAnsi="Arial" w:cs="Arial"/>
          <w:szCs w:val="24"/>
        </w:rPr>
        <w:t>a number of</w:t>
      </w:r>
      <w:proofErr w:type="gramEnd"/>
      <w:r w:rsidRPr="009D7F28">
        <w:rPr>
          <w:rFonts w:ascii="Arial" w:hAnsi="Arial" w:cs="Arial"/>
          <w:szCs w:val="24"/>
        </w:rPr>
        <w:t xml:space="preserve"> practical issues that managers should consider: </w:t>
      </w:r>
    </w:p>
    <w:p w14:paraId="622E7197" w14:textId="77777777" w:rsidR="00DA70E6" w:rsidRPr="009D7F28" w:rsidRDefault="00DA70E6" w:rsidP="00F03BEC">
      <w:pPr>
        <w:pStyle w:val="Heading1"/>
        <w:rPr>
          <w:rFonts w:ascii="Arial" w:hAnsi="Arial" w:cs="Arial"/>
          <w:szCs w:val="24"/>
        </w:rPr>
      </w:pPr>
      <w:r w:rsidRPr="009D7F28">
        <w:rPr>
          <w:rFonts w:ascii="Arial" w:hAnsi="Arial" w:cs="Arial"/>
          <w:szCs w:val="24"/>
        </w:rPr>
        <w:t xml:space="preserve">Know your </w:t>
      </w:r>
      <w:proofErr w:type="gramStart"/>
      <w:r w:rsidRPr="009D7F28">
        <w:rPr>
          <w:rFonts w:ascii="Arial" w:hAnsi="Arial" w:cs="Arial"/>
          <w:szCs w:val="24"/>
        </w:rPr>
        <w:t>team</w:t>
      </w:r>
      <w:proofErr w:type="gramEnd"/>
      <w:r w:rsidRPr="009D7F28">
        <w:rPr>
          <w:rFonts w:ascii="Arial" w:hAnsi="Arial" w:cs="Arial"/>
          <w:szCs w:val="24"/>
        </w:rPr>
        <w:t xml:space="preserve"> </w:t>
      </w:r>
    </w:p>
    <w:p w14:paraId="2AC88F44" w14:textId="77C3543C" w:rsidR="00DA70E6" w:rsidRPr="009D7F28" w:rsidRDefault="00A168BF" w:rsidP="00F03BEC">
      <w:pPr>
        <w:ind w:left="-5"/>
        <w:rPr>
          <w:rFonts w:ascii="Arial" w:hAnsi="Arial" w:cs="Arial"/>
          <w:szCs w:val="24"/>
        </w:rPr>
      </w:pPr>
      <w:r w:rsidRPr="002A1E22">
        <w:rPr>
          <w:rFonts w:ascii="Arial" w:hAnsi="Arial" w:cs="Arial"/>
          <w:szCs w:val="24"/>
        </w:rPr>
        <w:t>You will hopefully operate within</w:t>
      </w:r>
      <w:r w:rsidR="00F03BEC" w:rsidRPr="002A1E22">
        <w:rPr>
          <w:rFonts w:ascii="Arial" w:hAnsi="Arial" w:cs="Arial"/>
          <w:szCs w:val="24"/>
        </w:rPr>
        <w:t xml:space="preserve"> </w:t>
      </w:r>
      <w:r w:rsidR="00DA70E6" w:rsidRPr="002A1E22">
        <w:rPr>
          <w:rFonts w:ascii="Arial" w:hAnsi="Arial" w:cs="Arial"/>
          <w:szCs w:val="24"/>
        </w:rPr>
        <w:t>diverse</w:t>
      </w:r>
      <w:r w:rsidR="00CC4E8D" w:rsidRPr="002A1E22">
        <w:rPr>
          <w:rFonts w:ascii="Arial" w:hAnsi="Arial" w:cs="Arial"/>
          <w:szCs w:val="24"/>
        </w:rPr>
        <w:t xml:space="preserve"> workplace</w:t>
      </w:r>
      <w:r w:rsidR="00CC4E8D" w:rsidRPr="009D7F28">
        <w:rPr>
          <w:rFonts w:ascii="Arial" w:hAnsi="Arial" w:cs="Arial"/>
          <w:szCs w:val="24"/>
        </w:rPr>
        <w:t xml:space="preserve"> </w:t>
      </w:r>
      <w:r w:rsidR="00DA70E6" w:rsidRPr="009D7F28">
        <w:rPr>
          <w:rFonts w:ascii="Arial" w:hAnsi="Arial" w:cs="Arial"/>
          <w:szCs w:val="24"/>
        </w:rPr>
        <w:t xml:space="preserve">and if you are a </w:t>
      </w:r>
      <w:proofErr w:type="gramStart"/>
      <w:r w:rsidR="00DA70E6" w:rsidRPr="009D7F28">
        <w:rPr>
          <w:rFonts w:ascii="Arial" w:hAnsi="Arial" w:cs="Arial"/>
          <w:szCs w:val="24"/>
        </w:rPr>
        <w:t>manager</w:t>
      </w:r>
      <w:proofErr w:type="gramEnd"/>
      <w:r w:rsidR="00DA70E6" w:rsidRPr="009D7F28">
        <w:rPr>
          <w:rFonts w:ascii="Arial" w:hAnsi="Arial" w:cs="Arial"/>
          <w:szCs w:val="24"/>
        </w:rPr>
        <w:t xml:space="preserve"> you may have a member/s of staff who will be observing Ramadan. </w:t>
      </w:r>
      <w:r w:rsidR="00A75B8F" w:rsidRPr="009D7F28">
        <w:rPr>
          <w:rFonts w:ascii="Arial" w:hAnsi="Arial" w:cs="Arial"/>
          <w:szCs w:val="24"/>
        </w:rPr>
        <w:t xml:space="preserve">Some Muslims who may not be observant during the rest of the year may observe Ramadan. </w:t>
      </w:r>
    </w:p>
    <w:p w14:paraId="4C917F6D" w14:textId="77777777" w:rsidR="00BC0971" w:rsidRPr="009D7F28" w:rsidRDefault="00BC0971" w:rsidP="00F03BEC">
      <w:pPr>
        <w:pStyle w:val="Heading1"/>
        <w:rPr>
          <w:rFonts w:ascii="Arial" w:hAnsi="Arial" w:cs="Arial"/>
          <w:szCs w:val="24"/>
        </w:rPr>
      </w:pPr>
      <w:r w:rsidRPr="009D7F28">
        <w:rPr>
          <w:rFonts w:ascii="Arial" w:hAnsi="Arial" w:cs="Arial"/>
          <w:szCs w:val="24"/>
        </w:rPr>
        <w:t xml:space="preserve">Raise </w:t>
      </w:r>
      <w:proofErr w:type="gramStart"/>
      <w:r w:rsidRPr="009D7F28">
        <w:rPr>
          <w:rFonts w:ascii="Arial" w:hAnsi="Arial" w:cs="Arial"/>
          <w:szCs w:val="24"/>
        </w:rPr>
        <w:t>awareness</w:t>
      </w:r>
      <w:proofErr w:type="gramEnd"/>
      <w:r w:rsidRPr="009D7F28">
        <w:rPr>
          <w:rFonts w:ascii="Arial" w:hAnsi="Arial" w:cs="Arial"/>
          <w:szCs w:val="24"/>
        </w:rPr>
        <w:t xml:space="preserve">  </w:t>
      </w:r>
    </w:p>
    <w:p w14:paraId="1D9540FA" w14:textId="3E2C264F" w:rsidR="00497C8E" w:rsidRPr="009D7F28" w:rsidRDefault="006E4E77" w:rsidP="00F03BEC">
      <w:pPr>
        <w:ind w:left="-5"/>
        <w:rPr>
          <w:rFonts w:ascii="Arial" w:hAnsi="Arial" w:cs="Arial"/>
          <w:szCs w:val="24"/>
        </w:rPr>
      </w:pPr>
      <w:r w:rsidRPr="009D7F28">
        <w:rPr>
          <w:rFonts w:ascii="Arial" w:hAnsi="Arial" w:cs="Arial"/>
          <w:szCs w:val="24"/>
        </w:rPr>
        <w:t>D</w:t>
      </w:r>
      <w:r w:rsidR="00BC0971" w:rsidRPr="009D7F28">
        <w:rPr>
          <w:rFonts w:ascii="Arial" w:hAnsi="Arial" w:cs="Arial"/>
          <w:szCs w:val="24"/>
        </w:rPr>
        <w:t xml:space="preserve">uring Ramadan and raising awareness could be as simple as talking about Ramadan in team meetings and offering meetings with anyone who would like to talk about any support they need or issues they might have. </w:t>
      </w:r>
      <w:r w:rsidR="00184E48" w:rsidRPr="009D7F28">
        <w:rPr>
          <w:rFonts w:ascii="Arial" w:hAnsi="Arial" w:cs="Arial"/>
          <w:szCs w:val="24"/>
        </w:rPr>
        <w:t>A</w:t>
      </w:r>
      <w:r w:rsidR="0002512D" w:rsidRPr="009D7F28">
        <w:rPr>
          <w:rFonts w:ascii="Arial" w:hAnsi="Arial" w:cs="Arial"/>
          <w:szCs w:val="24"/>
        </w:rPr>
        <w:t xml:space="preserve">lso </w:t>
      </w:r>
      <w:r w:rsidR="00A168BF" w:rsidRPr="009D7F28">
        <w:rPr>
          <w:rFonts w:ascii="Arial" w:hAnsi="Arial" w:cs="Arial"/>
          <w:szCs w:val="24"/>
        </w:rPr>
        <w:t>be sensitive</w:t>
      </w:r>
      <w:r w:rsidR="00DA70E6" w:rsidRPr="009D7F28">
        <w:rPr>
          <w:rFonts w:ascii="Arial" w:hAnsi="Arial" w:cs="Arial"/>
          <w:szCs w:val="24"/>
        </w:rPr>
        <w:t xml:space="preserve"> to the obligations it presents for some staff will encourage people to come to you if they need an adjustment to their normal working pattern or need any other support. </w:t>
      </w:r>
    </w:p>
    <w:p w14:paraId="43B424FB" w14:textId="77777777" w:rsidR="00DA70E6" w:rsidRPr="009D7F28" w:rsidRDefault="00DA70E6" w:rsidP="00F03BEC">
      <w:pPr>
        <w:pStyle w:val="Heading1"/>
        <w:rPr>
          <w:rFonts w:ascii="Arial" w:hAnsi="Arial" w:cs="Arial"/>
          <w:szCs w:val="24"/>
        </w:rPr>
      </w:pPr>
      <w:r w:rsidRPr="009D7F28">
        <w:rPr>
          <w:rFonts w:ascii="Arial" w:hAnsi="Arial" w:cs="Arial"/>
          <w:szCs w:val="24"/>
        </w:rPr>
        <w:t xml:space="preserve">Consider small </w:t>
      </w:r>
      <w:proofErr w:type="gramStart"/>
      <w:r w:rsidRPr="009D7F28">
        <w:rPr>
          <w:rFonts w:ascii="Arial" w:hAnsi="Arial" w:cs="Arial"/>
          <w:szCs w:val="24"/>
        </w:rPr>
        <w:t>adjustments</w:t>
      </w:r>
      <w:proofErr w:type="gramEnd"/>
      <w:r w:rsidRPr="009D7F28">
        <w:rPr>
          <w:rFonts w:ascii="Arial" w:hAnsi="Arial" w:cs="Arial"/>
          <w:szCs w:val="24"/>
        </w:rPr>
        <w:t xml:space="preserve"> </w:t>
      </w:r>
    </w:p>
    <w:p w14:paraId="70FB7AC3" w14:textId="77777777" w:rsidR="00DA70E6" w:rsidRPr="009D7F28" w:rsidRDefault="00DA70E6" w:rsidP="00F03BEC">
      <w:pPr>
        <w:ind w:left="-5"/>
        <w:rPr>
          <w:rFonts w:ascii="Arial" w:hAnsi="Arial" w:cs="Arial"/>
          <w:szCs w:val="24"/>
        </w:rPr>
      </w:pPr>
      <w:r w:rsidRPr="009D7F28">
        <w:rPr>
          <w:rFonts w:ascii="Arial" w:hAnsi="Arial" w:cs="Arial"/>
          <w:szCs w:val="24"/>
        </w:rPr>
        <w:t>In most cases only slight adjustments to the working day will be needed and could include:</w:t>
      </w:r>
      <w:r w:rsidRPr="009D7F28">
        <w:rPr>
          <w:rFonts w:ascii="Arial" w:hAnsi="Arial" w:cs="Arial"/>
          <w:b/>
          <w:szCs w:val="24"/>
        </w:rPr>
        <w:t xml:space="preserve"> </w:t>
      </w:r>
    </w:p>
    <w:p w14:paraId="7AA172E9" w14:textId="0B53691F" w:rsidR="00DA70E6" w:rsidRPr="009D7F28" w:rsidRDefault="00DA70E6" w:rsidP="00F03BEC">
      <w:pPr>
        <w:numPr>
          <w:ilvl w:val="0"/>
          <w:numId w:val="2"/>
        </w:numPr>
        <w:spacing w:after="133"/>
        <w:ind w:hanging="356"/>
        <w:rPr>
          <w:rFonts w:ascii="Arial" w:hAnsi="Arial" w:cs="Arial"/>
          <w:szCs w:val="24"/>
        </w:rPr>
      </w:pPr>
      <w:r w:rsidRPr="009D7F28">
        <w:rPr>
          <w:rFonts w:ascii="Arial" w:hAnsi="Arial" w:cs="Arial"/>
          <w:szCs w:val="24"/>
        </w:rPr>
        <w:t>Working with employees to accommodate flexible working arrangements during this period, such as allowing Muslim staff to start work early or to work flexibly</w:t>
      </w:r>
      <w:r w:rsidR="000F3B9B" w:rsidRPr="009D7F28">
        <w:rPr>
          <w:rFonts w:ascii="Arial" w:hAnsi="Arial" w:cs="Arial"/>
          <w:szCs w:val="24"/>
        </w:rPr>
        <w:t>, i</w:t>
      </w:r>
      <w:r w:rsidRPr="009D7F28">
        <w:rPr>
          <w:rFonts w:ascii="Arial" w:hAnsi="Arial" w:cs="Arial"/>
          <w:szCs w:val="24"/>
        </w:rPr>
        <w:t xml:space="preserve">f it is operationally </w:t>
      </w:r>
      <w:r w:rsidR="002A1E22" w:rsidRPr="009D7F28">
        <w:rPr>
          <w:rFonts w:ascii="Arial" w:hAnsi="Arial" w:cs="Arial"/>
          <w:szCs w:val="24"/>
        </w:rPr>
        <w:t>feasible.</w:t>
      </w:r>
      <w:r w:rsidRPr="009D7F28">
        <w:rPr>
          <w:rFonts w:ascii="Arial" w:hAnsi="Arial" w:cs="Arial"/>
          <w:szCs w:val="24"/>
        </w:rPr>
        <w:t xml:space="preserve"> </w:t>
      </w:r>
    </w:p>
    <w:p w14:paraId="5F14F54E" w14:textId="30DF73B6" w:rsidR="007A5DB7" w:rsidRPr="009D7F28" w:rsidRDefault="007A5DB7" w:rsidP="00F03BEC">
      <w:pPr>
        <w:numPr>
          <w:ilvl w:val="0"/>
          <w:numId w:val="2"/>
        </w:numPr>
        <w:spacing w:after="120"/>
        <w:ind w:hanging="356"/>
        <w:rPr>
          <w:rFonts w:ascii="Arial" w:hAnsi="Arial" w:cs="Arial"/>
          <w:szCs w:val="24"/>
        </w:rPr>
      </w:pPr>
      <w:r w:rsidRPr="009D7F28">
        <w:rPr>
          <w:rFonts w:ascii="Arial" w:hAnsi="Arial" w:cs="Arial"/>
          <w:color w:val="auto"/>
          <w:szCs w:val="24"/>
        </w:rPr>
        <w:t xml:space="preserve">Working lunches </w:t>
      </w:r>
      <w:r w:rsidRPr="009D7F28">
        <w:rPr>
          <w:rFonts w:ascii="Arial" w:hAnsi="Arial" w:cs="Arial"/>
          <w:szCs w:val="24"/>
        </w:rPr>
        <w:t xml:space="preserve">– It is helpful for colleagues to be mindful of holding meetings over lunch where Muslim colleagues are not able to also join in and eat during Ramadan. However, this does not mean that special arrangements </w:t>
      </w:r>
      <w:proofErr w:type="gramStart"/>
      <w:r w:rsidRPr="009D7F28">
        <w:rPr>
          <w:rFonts w:ascii="Arial" w:hAnsi="Arial" w:cs="Arial"/>
          <w:szCs w:val="24"/>
        </w:rPr>
        <w:t>have to</w:t>
      </w:r>
      <w:proofErr w:type="gramEnd"/>
      <w:r w:rsidRPr="009D7F28">
        <w:rPr>
          <w:rFonts w:ascii="Arial" w:hAnsi="Arial" w:cs="Arial"/>
          <w:szCs w:val="24"/>
        </w:rPr>
        <w:t xml:space="preserve"> be made to ensure </w:t>
      </w:r>
      <w:r w:rsidRPr="009D7F28">
        <w:rPr>
          <w:rFonts w:ascii="Arial" w:hAnsi="Arial" w:cs="Arial"/>
          <w:szCs w:val="24"/>
        </w:rPr>
        <w:lastRenderedPageBreak/>
        <w:t xml:space="preserve">that no one eats in front of someone who is fasting, but merely a consideration that should be taken. </w:t>
      </w:r>
    </w:p>
    <w:p w14:paraId="5F45DD31" w14:textId="68D68EC0" w:rsidR="004045FB" w:rsidRPr="009D7F28" w:rsidRDefault="00DA70E6" w:rsidP="00F03BEC">
      <w:pPr>
        <w:numPr>
          <w:ilvl w:val="0"/>
          <w:numId w:val="2"/>
        </w:numPr>
        <w:spacing w:after="120"/>
        <w:ind w:hanging="356"/>
        <w:rPr>
          <w:rFonts w:ascii="Arial" w:hAnsi="Arial" w:cs="Arial"/>
          <w:szCs w:val="24"/>
        </w:rPr>
      </w:pPr>
      <w:r w:rsidRPr="009D7F28">
        <w:rPr>
          <w:rFonts w:ascii="Arial" w:hAnsi="Arial" w:cs="Arial"/>
          <w:szCs w:val="24"/>
        </w:rPr>
        <w:t xml:space="preserve">Line managers should discuss rosters with staff at the earliest opportunity to ensure this balance is maintained. </w:t>
      </w:r>
    </w:p>
    <w:p w14:paraId="6FCEF75E" w14:textId="2BBAEE05" w:rsidR="004045FB" w:rsidRPr="009D7F28" w:rsidRDefault="00651ED2" w:rsidP="00F03BEC">
      <w:pPr>
        <w:numPr>
          <w:ilvl w:val="0"/>
          <w:numId w:val="2"/>
        </w:numPr>
        <w:spacing w:after="120"/>
        <w:ind w:hanging="356"/>
        <w:rPr>
          <w:rFonts w:ascii="Arial" w:hAnsi="Arial" w:cs="Arial"/>
          <w:szCs w:val="24"/>
        </w:rPr>
      </w:pPr>
      <w:r w:rsidRPr="009D7F28">
        <w:rPr>
          <w:rFonts w:ascii="Arial" w:hAnsi="Arial" w:cs="Arial"/>
          <w:color w:val="auto"/>
          <w:szCs w:val="24"/>
        </w:rPr>
        <w:t>Training courses</w:t>
      </w:r>
      <w:r w:rsidR="00630EE9" w:rsidRPr="009D7F28">
        <w:rPr>
          <w:rFonts w:ascii="Arial" w:hAnsi="Arial" w:cs="Arial"/>
          <w:color w:val="auto"/>
          <w:szCs w:val="24"/>
        </w:rPr>
        <w:t xml:space="preserve"> and Team away </w:t>
      </w:r>
      <w:r w:rsidR="00A47038" w:rsidRPr="009D7F28">
        <w:rPr>
          <w:rFonts w:ascii="Arial" w:hAnsi="Arial" w:cs="Arial"/>
          <w:color w:val="auto"/>
          <w:szCs w:val="24"/>
        </w:rPr>
        <w:t>days –</w:t>
      </w:r>
      <w:r w:rsidRPr="009D7F28">
        <w:rPr>
          <w:rFonts w:ascii="Arial" w:hAnsi="Arial" w:cs="Arial"/>
          <w:szCs w:val="24"/>
        </w:rPr>
        <w:t xml:space="preserve"> When organising </w:t>
      </w:r>
      <w:r w:rsidR="002A1E22" w:rsidRPr="009D7F28">
        <w:rPr>
          <w:rFonts w:ascii="Arial" w:hAnsi="Arial" w:cs="Arial"/>
          <w:szCs w:val="24"/>
        </w:rPr>
        <w:t>these during</w:t>
      </w:r>
      <w:r w:rsidRPr="009D7F28">
        <w:rPr>
          <w:rFonts w:ascii="Arial" w:hAnsi="Arial" w:cs="Arial"/>
          <w:szCs w:val="24"/>
        </w:rPr>
        <w:t xml:space="preserve"> Ramadan be mindful of any participants who are fasting. </w:t>
      </w:r>
    </w:p>
    <w:p w14:paraId="52A2616C" w14:textId="238E494D" w:rsidR="001E1C52" w:rsidRPr="009D7F28" w:rsidRDefault="001E1C52" w:rsidP="00F03BEC">
      <w:pPr>
        <w:numPr>
          <w:ilvl w:val="0"/>
          <w:numId w:val="2"/>
        </w:numPr>
        <w:spacing w:after="133"/>
        <w:ind w:hanging="356"/>
        <w:rPr>
          <w:rFonts w:ascii="Arial" w:hAnsi="Arial" w:cs="Arial"/>
          <w:szCs w:val="24"/>
        </w:rPr>
      </w:pPr>
      <w:r w:rsidRPr="009D7F28">
        <w:rPr>
          <w:rFonts w:ascii="Arial" w:hAnsi="Arial" w:cs="Arial"/>
          <w:szCs w:val="24"/>
        </w:rPr>
        <w:t xml:space="preserve">Some Muslims may wish to take leave from work at the end of Ramadan for Eid-ul-Fitr. Managers should recognise that such requests may be presented with little advance notice since the actual day that Eid falls on will depend on when the new moon is sighted. However, at the beginning of Ramadan they will have a fairly good idea of a few dates on which Eid may fall and should be able to give at least a couple of weeks’ notice. This leave is taken from the employee’s holiday entitlement or, where applicable, as unpaid leave. The challenge that </w:t>
      </w:r>
      <w:proofErr w:type="gramStart"/>
      <w:r w:rsidRPr="009D7F28">
        <w:rPr>
          <w:rFonts w:ascii="Arial" w:hAnsi="Arial" w:cs="Arial"/>
          <w:szCs w:val="24"/>
        </w:rPr>
        <w:t>line</w:t>
      </w:r>
      <w:proofErr w:type="gramEnd"/>
      <w:r w:rsidRPr="009D7F28">
        <w:rPr>
          <w:rFonts w:ascii="Arial" w:hAnsi="Arial" w:cs="Arial"/>
          <w:szCs w:val="24"/>
        </w:rPr>
        <w:t xml:space="preserve"> managers face is to ensure that operational commitments are met while still valuing the diversity of employees. </w:t>
      </w:r>
    </w:p>
    <w:p w14:paraId="530F40FF" w14:textId="308EA5A5" w:rsidR="00C865BC" w:rsidRPr="009D7F28" w:rsidRDefault="00C865BC" w:rsidP="00F03BEC">
      <w:pPr>
        <w:pStyle w:val="ListParagraph"/>
        <w:numPr>
          <w:ilvl w:val="0"/>
          <w:numId w:val="2"/>
        </w:numPr>
        <w:rPr>
          <w:rFonts w:ascii="Arial" w:hAnsi="Arial" w:cs="Arial"/>
          <w:szCs w:val="24"/>
        </w:rPr>
      </w:pPr>
      <w:r w:rsidRPr="009D7F28">
        <w:rPr>
          <w:rFonts w:ascii="Arial" w:hAnsi="Arial" w:cs="Arial"/>
          <w:szCs w:val="24"/>
        </w:rPr>
        <w:t>Managers are advised to demonstrate empathy, sensitivity and understanding to balance supporting our staff to manage their Ramadan commitments, alongside ensuring we meet all our business needs.</w:t>
      </w:r>
    </w:p>
    <w:p w14:paraId="249EE272" w14:textId="7E8C8BCF" w:rsidR="00C865BC" w:rsidRPr="009464AF" w:rsidRDefault="009464AF" w:rsidP="009464AF">
      <w:pPr>
        <w:ind w:left="346" w:firstLine="0"/>
        <w:rPr>
          <w:rFonts w:ascii="Arial" w:hAnsi="Arial" w:cs="Arial"/>
          <w:b/>
          <w:bCs/>
          <w:sz w:val="22"/>
        </w:rPr>
      </w:pPr>
      <w:r w:rsidRPr="009464AF">
        <w:rPr>
          <w:rFonts w:ascii="Arial" w:hAnsi="Arial" w:cs="Arial"/>
          <w:b/>
          <w:bCs/>
          <w:sz w:val="22"/>
        </w:rPr>
        <w:t>F</w:t>
      </w:r>
      <w:r w:rsidRPr="009464AF">
        <w:rPr>
          <w:rFonts w:ascii="Arial" w:hAnsi="Arial" w:cs="Arial"/>
          <w:b/>
          <w:bCs/>
          <w:sz w:val="22"/>
        </w:rPr>
        <w:t>azeela</w:t>
      </w:r>
      <w:r w:rsidRPr="009464AF">
        <w:rPr>
          <w:rFonts w:ascii="Arial" w:hAnsi="Arial" w:cs="Arial"/>
          <w:b/>
          <w:bCs/>
          <w:sz w:val="22"/>
        </w:rPr>
        <w:t xml:space="preserve"> H</w:t>
      </w:r>
      <w:r w:rsidRPr="009464AF">
        <w:rPr>
          <w:rFonts w:ascii="Arial" w:hAnsi="Arial" w:cs="Arial"/>
          <w:b/>
          <w:bCs/>
          <w:sz w:val="22"/>
        </w:rPr>
        <w:t>afejee</w:t>
      </w:r>
      <w:r w:rsidRPr="009464AF">
        <w:rPr>
          <w:rFonts w:ascii="Arial" w:hAnsi="Arial" w:cs="Arial"/>
          <w:b/>
          <w:bCs/>
          <w:sz w:val="22"/>
        </w:rPr>
        <w:t xml:space="preserve"> - </w:t>
      </w:r>
      <w:r w:rsidR="00902FFA" w:rsidRPr="009464AF">
        <w:rPr>
          <w:rFonts w:ascii="Arial" w:hAnsi="Arial" w:cs="Arial"/>
          <w:b/>
          <w:bCs/>
          <w:sz w:val="22"/>
        </w:rPr>
        <w:t>Assistant Director Adult Disabilities</w:t>
      </w:r>
    </w:p>
    <w:p w14:paraId="12474157" w14:textId="77777777" w:rsidR="001E1C52" w:rsidRPr="009D7F28" w:rsidRDefault="001E1C52" w:rsidP="00F03BEC">
      <w:pPr>
        <w:spacing w:after="120"/>
        <w:ind w:left="356" w:firstLine="0"/>
        <w:rPr>
          <w:rFonts w:ascii="Arial" w:hAnsi="Arial" w:cs="Arial"/>
          <w:sz w:val="22"/>
        </w:rPr>
      </w:pPr>
    </w:p>
    <w:p w14:paraId="320A564C" w14:textId="77777777" w:rsidR="004045FB" w:rsidRPr="009D7F28" w:rsidRDefault="00651ED2" w:rsidP="00F03BEC">
      <w:pPr>
        <w:spacing w:after="266"/>
        <w:ind w:left="0" w:firstLine="0"/>
        <w:rPr>
          <w:rFonts w:ascii="Arial" w:hAnsi="Arial" w:cs="Arial"/>
          <w:sz w:val="22"/>
        </w:rPr>
      </w:pPr>
      <w:r w:rsidRPr="009D7F28">
        <w:rPr>
          <w:rFonts w:ascii="Arial" w:hAnsi="Arial" w:cs="Arial"/>
          <w:sz w:val="22"/>
        </w:rPr>
        <w:t xml:space="preserve"> </w:t>
      </w:r>
    </w:p>
    <w:p w14:paraId="1FC13188" w14:textId="76C92F3D" w:rsidR="004045FB" w:rsidRPr="009D7F28" w:rsidRDefault="004045FB" w:rsidP="00F03BEC">
      <w:pPr>
        <w:spacing w:after="0"/>
        <w:ind w:left="0" w:firstLine="0"/>
        <w:rPr>
          <w:rFonts w:ascii="Arial" w:hAnsi="Arial" w:cs="Arial"/>
          <w:sz w:val="22"/>
        </w:rPr>
      </w:pPr>
    </w:p>
    <w:p w14:paraId="1F26314C" w14:textId="173DE716" w:rsidR="00DA70E6" w:rsidRPr="009D7F28" w:rsidRDefault="00DA70E6" w:rsidP="00F03BEC">
      <w:pPr>
        <w:rPr>
          <w:rFonts w:ascii="Arial" w:hAnsi="Arial" w:cs="Arial"/>
          <w:sz w:val="22"/>
        </w:rPr>
      </w:pPr>
    </w:p>
    <w:p w14:paraId="3CD6EC7E" w14:textId="1C3B6BC7" w:rsidR="00DA70E6" w:rsidRPr="009D7F28" w:rsidRDefault="00DA70E6" w:rsidP="00F03BEC">
      <w:pPr>
        <w:rPr>
          <w:rFonts w:ascii="Arial" w:hAnsi="Arial" w:cs="Arial"/>
          <w:sz w:val="22"/>
        </w:rPr>
      </w:pPr>
    </w:p>
    <w:p w14:paraId="2EA26824" w14:textId="2782056C" w:rsidR="00DA70E6" w:rsidRPr="009D7F28" w:rsidRDefault="00DA70E6" w:rsidP="00F03BEC">
      <w:pPr>
        <w:rPr>
          <w:rFonts w:ascii="Arial" w:hAnsi="Arial" w:cs="Arial"/>
          <w:sz w:val="22"/>
        </w:rPr>
      </w:pPr>
    </w:p>
    <w:p w14:paraId="6AEA38B6" w14:textId="02EC06D9" w:rsidR="00DA70E6" w:rsidRPr="00DA70E6" w:rsidRDefault="00DA70E6" w:rsidP="006E4E77">
      <w:pPr>
        <w:tabs>
          <w:tab w:val="left" w:pos="7120"/>
        </w:tabs>
        <w:ind w:left="0" w:firstLine="0"/>
        <w:rPr>
          <w:rFonts w:ascii="Arial" w:hAnsi="Arial" w:cs="Arial"/>
          <w:sz w:val="22"/>
        </w:rPr>
      </w:pPr>
      <w:r>
        <w:rPr>
          <w:rFonts w:ascii="Arial" w:hAnsi="Arial" w:cs="Arial"/>
          <w:sz w:val="22"/>
        </w:rPr>
        <w:tab/>
      </w:r>
    </w:p>
    <w:sectPr w:rsidR="00DA70E6" w:rsidRPr="00DA70E6">
      <w:headerReference w:type="even" r:id="rId11"/>
      <w:footerReference w:type="even" r:id="rId12"/>
      <w:headerReference w:type="first" r:id="rId13"/>
      <w:footerReference w:type="first" r:id="rId14"/>
      <w:pgSz w:w="11900" w:h="16840"/>
      <w:pgMar w:top="692" w:right="1137" w:bottom="709" w:left="1134"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8B31" w14:textId="77777777" w:rsidR="00B20C6C" w:rsidRDefault="00B20C6C">
      <w:pPr>
        <w:spacing w:after="0"/>
      </w:pPr>
      <w:r>
        <w:separator/>
      </w:r>
    </w:p>
  </w:endnote>
  <w:endnote w:type="continuationSeparator" w:id="0">
    <w:p w14:paraId="59E8BEE4" w14:textId="77777777" w:rsidR="00B20C6C" w:rsidRDefault="00B20C6C">
      <w:pPr>
        <w:spacing w:after="0"/>
      </w:pPr>
      <w:r>
        <w:continuationSeparator/>
      </w:r>
    </w:p>
  </w:endnote>
  <w:endnote w:type="continuationNotice" w:id="1">
    <w:p w14:paraId="2728ED84" w14:textId="77777777" w:rsidR="00B20C6C" w:rsidRDefault="00B20C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E0F5" w14:textId="77777777" w:rsidR="004045FB" w:rsidRDefault="00651ED2">
    <w:pPr>
      <w:spacing w:after="0" w:line="259" w:lineRule="auto"/>
      <w:ind w:left="3" w:firstLine="0"/>
      <w:jc w:val="center"/>
    </w:pPr>
    <w:r>
      <w:rPr>
        <w:noProof/>
        <w:sz w:val="22"/>
      </w:rPr>
      <mc:AlternateContent>
        <mc:Choice Requires="wpg">
          <w:drawing>
            <wp:anchor distT="0" distB="0" distL="114300" distR="114300" simplePos="0" relativeHeight="251658243" behindDoc="0" locked="0" layoutInCell="1" allowOverlap="1" wp14:anchorId="4BA604B9" wp14:editId="3B0FF870">
              <wp:simplePos x="0" y="0"/>
              <wp:positionH relativeFrom="page">
                <wp:posOffset>701040</wp:posOffset>
              </wp:positionH>
              <wp:positionV relativeFrom="page">
                <wp:posOffset>9999726</wp:posOffset>
              </wp:positionV>
              <wp:extent cx="6154674" cy="9144"/>
              <wp:effectExtent l="0" t="0" r="0" b="0"/>
              <wp:wrapSquare wrapText="bothSides"/>
              <wp:docPr id="5447" name="Group 5447"/>
              <wp:cNvGraphicFramePr/>
              <a:graphic xmlns:a="http://schemas.openxmlformats.org/drawingml/2006/main">
                <a:graphicData uri="http://schemas.microsoft.com/office/word/2010/wordprocessingGroup">
                  <wpg:wgp>
                    <wpg:cNvGrpSpPr/>
                    <wpg:grpSpPr>
                      <a:xfrm>
                        <a:off x="0" y="0"/>
                        <a:ext cx="6154674" cy="9144"/>
                        <a:chOff x="0" y="0"/>
                        <a:chExt cx="6154674" cy="9144"/>
                      </a:xfrm>
                    </wpg:grpSpPr>
                    <wps:wsp>
                      <wps:cNvPr id="5634" name="Shape 5634"/>
                      <wps:cNvSpPr/>
                      <wps:spPr>
                        <a:xfrm>
                          <a:off x="0" y="0"/>
                          <a:ext cx="6154674" cy="9144"/>
                        </a:xfrm>
                        <a:custGeom>
                          <a:avLst/>
                          <a:gdLst/>
                          <a:ahLst/>
                          <a:cxnLst/>
                          <a:rect l="0" t="0" r="0" b="0"/>
                          <a:pathLst>
                            <a:path w="6154674" h="9144">
                              <a:moveTo>
                                <a:pt x="0" y="0"/>
                              </a:moveTo>
                              <a:lnTo>
                                <a:pt x="6154674" y="0"/>
                              </a:lnTo>
                              <a:lnTo>
                                <a:pt x="6154674" y="9144"/>
                              </a:lnTo>
                              <a:lnTo>
                                <a:pt x="0" y="9144"/>
                              </a:lnTo>
                              <a:lnTo>
                                <a:pt x="0" y="0"/>
                              </a:lnTo>
                            </a:path>
                          </a:pathLst>
                        </a:custGeom>
                        <a:ln w="0" cap="flat">
                          <a:miter lim="127000"/>
                        </a:ln>
                      </wps:spPr>
                      <wps:style>
                        <a:lnRef idx="0">
                          <a:srgbClr val="000000">
                            <a:alpha val="0"/>
                          </a:srgbClr>
                        </a:lnRef>
                        <a:fillRef idx="1">
                          <a:srgbClr val="232732"/>
                        </a:fillRef>
                        <a:effectRef idx="0">
                          <a:scrgbClr r="0" g="0" b="0"/>
                        </a:effectRef>
                        <a:fontRef idx="none"/>
                      </wps:style>
                      <wps:bodyPr/>
                    </wps:wsp>
                  </wpg:wgp>
                </a:graphicData>
              </a:graphic>
            </wp:anchor>
          </w:drawing>
        </mc:Choice>
        <mc:Fallback>
          <w:pict>
            <v:group w14:anchorId="4F27944B" id="Group 5447" o:spid="_x0000_s1026" style="position:absolute;margin-left:55.2pt;margin-top:787.4pt;width:484.6pt;height:.7pt;z-index:251658243;mso-position-horizontal-relative:page;mso-position-vertical-relative:page" coordsize="615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">
              <v:shape id="Shape 5634" o:spid="_x0000_s1027" style="position:absolute;width:61546;height:91;visibility:visible;mso-wrap-style:square;v-text-anchor:top" coordsize="61546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" path="m,l6154674,r,9144l,9144,,e" fillcolor="#232732" stroked="f" strokeweight="0">
                <v:stroke miterlimit="83231f" joinstyle="miter"/>
                <v:path arrowok="t" textboxrect="0,0,6154674,9144"/>
              </v:shape>
              <w10:wrap type="square" anchorx="page" anchory="page"/>
            </v:group>
          </w:pict>
        </mc:Fallback>
      </mc:AlternateContent>
    </w:r>
    <w:r>
      <w:rPr>
        <w:noProof/>
        <w:sz w:val="22"/>
      </w:rPr>
      <mc:AlternateContent>
        <mc:Choice Requires="wpg">
          <w:drawing>
            <wp:anchor distT="0" distB="0" distL="114300" distR="114300" simplePos="0" relativeHeight="251658244" behindDoc="0" locked="0" layoutInCell="1" allowOverlap="1" wp14:anchorId="6EBAA23F" wp14:editId="08EF489F">
              <wp:simplePos x="0" y="0"/>
              <wp:positionH relativeFrom="page">
                <wp:posOffset>0</wp:posOffset>
              </wp:positionH>
              <wp:positionV relativeFrom="page">
                <wp:posOffset>10616946</wp:posOffset>
              </wp:positionV>
              <wp:extent cx="7556742" cy="76200"/>
              <wp:effectExtent l="0" t="0" r="0" b="0"/>
              <wp:wrapSquare wrapText="bothSides"/>
              <wp:docPr id="5449" name="Group 5449"/>
              <wp:cNvGraphicFramePr/>
              <a:graphic xmlns:a="http://schemas.openxmlformats.org/drawingml/2006/main">
                <a:graphicData uri="http://schemas.microsoft.com/office/word/2010/wordprocessingGroup">
                  <wpg:wgp>
                    <wpg:cNvGrpSpPr/>
                    <wpg:grpSpPr>
                      <a:xfrm>
                        <a:off x="0" y="0"/>
                        <a:ext cx="7556742" cy="76200"/>
                        <a:chOff x="0" y="0"/>
                        <a:chExt cx="7556742" cy="76200"/>
                      </a:xfrm>
                    </wpg:grpSpPr>
                    <wps:wsp>
                      <wps:cNvPr id="5636" name="Shape 5636"/>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04C2F"/>
                        </a:fillRef>
                        <a:effectRef idx="0">
                          <a:scrgbClr r="0" g="0" b="0"/>
                        </a:effectRef>
                        <a:fontRef idx="none"/>
                      </wps:style>
                      <wps:bodyPr/>
                    </wps:wsp>
                    <wps:wsp>
                      <wps:cNvPr id="5637" name="Shape 5637"/>
                      <wps:cNvSpPr/>
                      <wps:spPr>
                        <a:xfrm>
                          <a:off x="76200" y="0"/>
                          <a:ext cx="7404354" cy="76200"/>
                        </a:xfrm>
                        <a:custGeom>
                          <a:avLst/>
                          <a:gdLst/>
                          <a:ahLst/>
                          <a:cxnLst/>
                          <a:rect l="0" t="0" r="0" b="0"/>
                          <a:pathLst>
                            <a:path w="7404354" h="76200">
                              <a:moveTo>
                                <a:pt x="0" y="0"/>
                              </a:moveTo>
                              <a:lnTo>
                                <a:pt x="7404354" y="0"/>
                              </a:lnTo>
                              <a:lnTo>
                                <a:pt x="7404354" y="76200"/>
                              </a:lnTo>
                              <a:lnTo>
                                <a:pt x="0" y="76200"/>
                              </a:lnTo>
                              <a:lnTo>
                                <a:pt x="0" y="0"/>
                              </a:lnTo>
                            </a:path>
                          </a:pathLst>
                        </a:custGeom>
                        <a:ln w="0" cap="flat">
                          <a:miter lim="127000"/>
                        </a:ln>
                      </wps:spPr>
                      <wps:style>
                        <a:lnRef idx="0">
                          <a:srgbClr val="000000">
                            <a:alpha val="0"/>
                          </a:srgbClr>
                        </a:lnRef>
                        <a:fillRef idx="1">
                          <a:srgbClr val="F04C2F"/>
                        </a:fillRef>
                        <a:effectRef idx="0">
                          <a:scrgbClr r="0" g="0" b="0"/>
                        </a:effectRef>
                        <a:fontRef idx="none"/>
                      </wps:style>
                      <wps:bodyPr/>
                    </wps:wsp>
                    <wps:wsp>
                      <wps:cNvPr id="5638" name="Shape 5638"/>
                      <wps:cNvSpPr/>
                      <wps:spPr>
                        <a:xfrm>
                          <a:off x="7480554" y="0"/>
                          <a:ext cx="76188" cy="76200"/>
                        </a:xfrm>
                        <a:custGeom>
                          <a:avLst/>
                          <a:gdLst/>
                          <a:ahLst/>
                          <a:cxnLst/>
                          <a:rect l="0" t="0" r="0" b="0"/>
                          <a:pathLst>
                            <a:path w="76188" h="76200">
                              <a:moveTo>
                                <a:pt x="0" y="0"/>
                              </a:moveTo>
                              <a:lnTo>
                                <a:pt x="76188" y="0"/>
                              </a:lnTo>
                              <a:lnTo>
                                <a:pt x="76188" y="76200"/>
                              </a:lnTo>
                              <a:lnTo>
                                <a:pt x="0" y="76200"/>
                              </a:lnTo>
                              <a:lnTo>
                                <a:pt x="0" y="0"/>
                              </a:lnTo>
                            </a:path>
                          </a:pathLst>
                        </a:custGeom>
                        <a:ln w="0" cap="flat">
                          <a:miter lim="127000"/>
                        </a:ln>
                      </wps:spPr>
                      <wps:style>
                        <a:lnRef idx="0">
                          <a:srgbClr val="000000">
                            <a:alpha val="0"/>
                          </a:srgbClr>
                        </a:lnRef>
                        <a:fillRef idx="1">
                          <a:srgbClr val="F04C2F"/>
                        </a:fillRef>
                        <a:effectRef idx="0">
                          <a:scrgbClr r="0" g="0" b="0"/>
                        </a:effectRef>
                        <a:fontRef idx="none"/>
                      </wps:style>
                      <wps:bodyPr/>
                    </wps:wsp>
                  </wpg:wgp>
                </a:graphicData>
              </a:graphic>
            </wp:anchor>
          </w:drawing>
        </mc:Choice>
        <mc:Fallback>
          <w:pict>
            <v:group w14:anchorId="23B78DBD" id="Group 5449" o:spid="_x0000_s1026" style="position:absolute;margin-left:0;margin-top:836pt;width:595pt;height:6pt;z-index:251658244;mso-position-horizontal-relative:page;mso-position-vertical-relative:page" coordsize="7556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">
              <v:shape id="Shape 5636" o:spid="_x0000_s1027"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" path="m,l76200,r,76200l,76200,,e" fillcolor="#f04c2f" stroked="f" strokeweight="0">
                <v:stroke miterlimit="83231f" joinstyle="miter"/>
                <v:path arrowok="t" textboxrect="0,0,76200,76200"/>
              </v:shape>
              <v:shape id="Shape 5637" o:spid="_x0000_s1028" style="position:absolute;left:762;width:74043;height:762;visibility:visible;mso-wrap-style:square;v-text-anchor:top" coordsize="740435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" path="m,l7404354,r,76200l,76200,,e" fillcolor="#f04c2f" stroked="f" strokeweight="0">
                <v:stroke miterlimit="83231f" joinstyle="miter"/>
                <v:path arrowok="t" textboxrect="0,0,7404354,76200"/>
              </v:shape>
              <v:shape id="Shape 5638" o:spid="_x0000_s1029" style="position:absolute;left:74805;width:762;height:762;visibility:visible;mso-wrap-style:square;v-text-anchor:top" coordsize="761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" path="m,l76188,r,76200l,76200,,e" fillcolor="#f04c2f" stroked="f" strokeweight="0">
                <v:stroke miterlimit="83231f" joinstyle="miter"/>
                <v:path arrowok="t" textboxrect="0,0,76188,76200"/>
              </v:shape>
              <w10:wrap type="square" anchorx="page" anchory="page"/>
            </v:group>
          </w:pict>
        </mc:Fallback>
      </mc:AlternateContent>
    </w:r>
    <w:r>
      <w:rPr>
        <w:color w:val="232732"/>
        <w:sz w:val="21"/>
      </w:rPr>
      <w:t xml:space="preserve">© Inclusive Employers 2022 | </w:t>
    </w:r>
    <w:r>
      <w:rPr>
        <w:color w:val="0563C1"/>
        <w:sz w:val="21"/>
        <w:u w:val="single" w:color="0563C1"/>
      </w:rPr>
      <w:t>www.inclusiveemployers.co.uk</w:t>
    </w:r>
    <w:r>
      <w:rPr>
        <w:color w:val="232732"/>
        <w:sz w:val="21"/>
      </w:rPr>
      <w:t xml:space="preserve"> | Version 2 Updated March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5725" w14:textId="4B9182DB" w:rsidR="004045FB" w:rsidRDefault="00651ED2">
    <w:pPr>
      <w:spacing w:after="0" w:line="259" w:lineRule="auto"/>
      <w:ind w:left="2267" w:firstLine="0"/>
      <w:jc w:val="center"/>
    </w:pPr>
    <w:r>
      <w:rPr>
        <w:color w:val="232732"/>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B2E3" w14:textId="77777777" w:rsidR="00B20C6C" w:rsidRDefault="00B20C6C">
      <w:pPr>
        <w:spacing w:after="0"/>
      </w:pPr>
      <w:r>
        <w:separator/>
      </w:r>
    </w:p>
  </w:footnote>
  <w:footnote w:type="continuationSeparator" w:id="0">
    <w:p w14:paraId="7BC69C4C" w14:textId="77777777" w:rsidR="00B20C6C" w:rsidRDefault="00B20C6C">
      <w:pPr>
        <w:spacing w:after="0"/>
      </w:pPr>
      <w:r>
        <w:continuationSeparator/>
      </w:r>
    </w:p>
  </w:footnote>
  <w:footnote w:type="continuationNotice" w:id="1">
    <w:p w14:paraId="438C0AB1" w14:textId="77777777" w:rsidR="00B20C6C" w:rsidRDefault="00B20C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E35" w14:textId="77777777" w:rsidR="004045FB" w:rsidRDefault="00651ED2">
    <w:pPr>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6EB9DF5A" wp14:editId="0AC0CD32">
              <wp:simplePos x="0" y="0"/>
              <wp:positionH relativeFrom="page">
                <wp:posOffset>701040</wp:posOffset>
              </wp:positionH>
              <wp:positionV relativeFrom="page">
                <wp:posOffset>712470</wp:posOffset>
              </wp:positionV>
              <wp:extent cx="6154674" cy="12192"/>
              <wp:effectExtent l="0" t="0" r="0" b="0"/>
              <wp:wrapSquare wrapText="bothSides"/>
              <wp:docPr id="5428" name="Group 5428"/>
              <wp:cNvGraphicFramePr/>
              <a:graphic xmlns:a="http://schemas.openxmlformats.org/drawingml/2006/main">
                <a:graphicData uri="http://schemas.microsoft.com/office/word/2010/wordprocessingGroup">
                  <wpg:wgp>
                    <wpg:cNvGrpSpPr/>
                    <wpg:grpSpPr>
                      <a:xfrm>
                        <a:off x="0" y="0"/>
                        <a:ext cx="6154674" cy="12192"/>
                        <a:chOff x="0" y="0"/>
                        <a:chExt cx="6154674" cy="12192"/>
                      </a:xfrm>
                    </wpg:grpSpPr>
                    <wps:wsp>
                      <wps:cNvPr id="5608" name="Shape 5608"/>
                      <wps:cNvSpPr/>
                      <wps:spPr>
                        <a:xfrm>
                          <a:off x="0" y="0"/>
                          <a:ext cx="6154674" cy="12192"/>
                        </a:xfrm>
                        <a:custGeom>
                          <a:avLst/>
                          <a:gdLst/>
                          <a:ahLst/>
                          <a:cxnLst/>
                          <a:rect l="0" t="0" r="0" b="0"/>
                          <a:pathLst>
                            <a:path w="6154674" h="12192">
                              <a:moveTo>
                                <a:pt x="0" y="0"/>
                              </a:moveTo>
                              <a:lnTo>
                                <a:pt x="6154674" y="0"/>
                              </a:lnTo>
                              <a:lnTo>
                                <a:pt x="615467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F82D31" id="Group 5428" o:spid="_x0000_s1026" style="position:absolute;margin-left:55.2pt;margin-top:56.1pt;width:484.6pt;height:.95pt;z-index:251658240;mso-position-horizontal-relative:page;mso-position-vertical-relative:page" coordsize="6154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">
              <v:shape id="Shape 5608" o:spid="_x0000_s1027" style="position:absolute;width:61546;height:121;visibility:visible;mso-wrap-style:square;v-text-anchor:top" coordsize="615467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" path="m,l6154674,r,12192l,12192,,e" fillcolor="black" stroked="f" strokeweight="0">
                <v:stroke miterlimit="83231f" joinstyle="miter"/>
                <v:path arrowok="t" textboxrect="0,0,6154674,12192"/>
              </v:shape>
              <w10:wrap type="square" anchorx="page" anchory="page"/>
            </v:group>
          </w:pict>
        </mc:Fallback>
      </mc:AlternateContent>
    </w:r>
    <w:r>
      <w:rPr>
        <w:noProof/>
        <w:sz w:val="22"/>
      </w:rPr>
      <mc:AlternateContent>
        <mc:Choice Requires="wpg">
          <w:drawing>
            <wp:anchor distT="0" distB="0" distL="114300" distR="114300" simplePos="0" relativeHeight="251658241" behindDoc="0" locked="0" layoutInCell="1" allowOverlap="1" wp14:anchorId="6D5645E3" wp14:editId="218CC0E5">
              <wp:simplePos x="0" y="0"/>
              <wp:positionH relativeFrom="page">
                <wp:posOffset>0</wp:posOffset>
              </wp:positionH>
              <wp:positionV relativeFrom="page">
                <wp:posOffset>12</wp:posOffset>
              </wp:positionV>
              <wp:extent cx="7556742" cy="76188"/>
              <wp:effectExtent l="0" t="0" r="0" b="0"/>
              <wp:wrapSquare wrapText="bothSides"/>
              <wp:docPr id="5430" name="Group 5430"/>
              <wp:cNvGraphicFramePr/>
              <a:graphic xmlns:a="http://schemas.openxmlformats.org/drawingml/2006/main">
                <a:graphicData uri="http://schemas.microsoft.com/office/word/2010/wordprocessingGroup">
                  <wpg:wgp>
                    <wpg:cNvGrpSpPr/>
                    <wpg:grpSpPr>
                      <a:xfrm>
                        <a:off x="0" y="0"/>
                        <a:ext cx="7556742" cy="76188"/>
                        <a:chOff x="0" y="0"/>
                        <a:chExt cx="7556742" cy="76188"/>
                      </a:xfrm>
                    </wpg:grpSpPr>
                    <wps:wsp>
                      <wps:cNvPr id="5610" name="Shape 5610"/>
                      <wps:cNvSpPr/>
                      <wps:spPr>
                        <a:xfrm>
                          <a:off x="0" y="0"/>
                          <a:ext cx="76200" cy="76188"/>
                        </a:xfrm>
                        <a:custGeom>
                          <a:avLst/>
                          <a:gdLst/>
                          <a:ahLst/>
                          <a:cxnLst/>
                          <a:rect l="0" t="0" r="0" b="0"/>
                          <a:pathLst>
                            <a:path w="76200" h="76188">
                              <a:moveTo>
                                <a:pt x="0" y="0"/>
                              </a:moveTo>
                              <a:lnTo>
                                <a:pt x="76200" y="0"/>
                              </a:lnTo>
                              <a:lnTo>
                                <a:pt x="76200" y="76188"/>
                              </a:lnTo>
                              <a:lnTo>
                                <a:pt x="0" y="76188"/>
                              </a:lnTo>
                              <a:lnTo>
                                <a:pt x="0" y="0"/>
                              </a:lnTo>
                            </a:path>
                          </a:pathLst>
                        </a:custGeom>
                        <a:ln w="0" cap="flat">
                          <a:miter lim="127000"/>
                        </a:ln>
                      </wps:spPr>
                      <wps:style>
                        <a:lnRef idx="0">
                          <a:srgbClr val="000000">
                            <a:alpha val="0"/>
                          </a:srgbClr>
                        </a:lnRef>
                        <a:fillRef idx="1">
                          <a:srgbClr val="F04C2F"/>
                        </a:fillRef>
                        <a:effectRef idx="0">
                          <a:scrgbClr r="0" g="0" b="0"/>
                        </a:effectRef>
                        <a:fontRef idx="none"/>
                      </wps:style>
                      <wps:bodyPr/>
                    </wps:wsp>
                    <wps:wsp>
                      <wps:cNvPr id="5611" name="Shape 5611"/>
                      <wps:cNvSpPr/>
                      <wps:spPr>
                        <a:xfrm>
                          <a:off x="76200" y="0"/>
                          <a:ext cx="7404354" cy="76188"/>
                        </a:xfrm>
                        <a:custGeom>
                          <a:avLst/>
                          <a:gdLst/>
                          <a:ahLst/>
                          <a:cxnLst/>
                          <a:rect l="0" t="0" r="0" b="0"/>
                          <a:pathLst>
                            <a:path w="7404354" h="76188">
                              <a:moveTo>
                                <a:pt x="0" y="0"/>
                              </a:moveTo>
                              <a:lnTo>
                                <a:pt x="7404354" y="0"/>
                              </a:lnTo>
                              <a:lnTo>
                                <a:pt x="7404354" y="76188"/>
                              </a:lnTo>
                              <a:lnTo>
                                <a:pt x="0" y="76188"/>
                              </a:lnTo>
                              <a:lnTo>
                                <a:pt x="0" y="0"/>
                              </a:lnTo>
                            </a:path>
                          </a:pathLst>
                        </a:custGeom>
                        <a:ln w="0" cap="flat">
                          <a:miter lim="127000"/>
                        </a:ln>
                      </wps:spPr>
                      <wps:style>
                        <a:lnRef idx="0">
                          <a:srgbClr val="000000">
                            <a:alpha val="0"/>
                          </a:srgbClr>
                        </a:lnRef>
                        <a:fillRef idx="1">
                          <a:srgbClr val="F04C2F"/>
                        </a:fillRef>
                        <a:effectRef idx="0">
                          <a:scrgbClr r="0" g="0" b="0"/>
                        </a:effectRef>
                        <a:fontRef idx="none"/>
                      </wps:style>
                      <wps:bodyPr/>
                    </wps:wsp>
                    <wps:wsp>
                      <wps:cNvPr id="5612" name="Shape 5612"/>
                      <wps:cNvSpPr/>
                      <wps:spPr>
                        <a:xfrm>
                          <a:off x="7480554" y="0"/>
                          <a:ext cx="76188" cy="76188"/>
                        </a:xfrm>
                        <a:custGeom>
                          <a:avLst/>
                          <a:gdLst/>
                          <a:ahLst/>
                          <a:cxnLst/>
                          <a:rect l="0" t="0" r="0" b="0"/>
                          <a:pathLst>
                            <a:path w="76188" h="76188">
                              <a:moveTo>
                                <a:pt x="0" y="0"/>
                              </a:moveTo>
                              <a:lnTo>
                                <a:pt x="76188" y="0"/>
                              </a:lnTo>
                              <a:lnTo>
                                <a:pt x="76188" y="76188"/>
                              </a:lnTo>
                              <a:lnTo>
                                <a:pt x="0" y="76188"/>
                              </a:lnTo>
                              <a:lnTo>
                                <a:pt x="0" y="0"/>
                              </a:lnTo>
                            </a:path>
                          </a:pathLst>
                        </a:custGeom>
                        <a:ln w="0" cap="flat">
                          <a:miter lim="127000"/>
                        </a:ln>
                      </wps:spPr>
                      <wps:style>
                        <a:lnRef idx="0">
                          <a:srgbClr val="000000">
                            <a:alpha val="0"/>
                          </a:srgbClr>
                        </a:lnRef>
                        <a:fillRef idx="1">
                          <a:srgbClr val="F04C2F"/>
                        </a:fillRef>
                        <a:effectRef idx="0">
                          <a:scrgbClr r="0" g="0" b="0"/>
                        </a:effectRef>
                        <a:fontRef idx="none"/>
                      </wps:style>
                      <wps:bodyPr/>
                    </wps:wsp>
                  </wpg:wgp>
                </a:graphicData>
              </a:graphic>
            </wp:anchor>
          </w:drawing>
        </mc:Choice>
        <mc:Fallback>
          <w:pict>
            <v:group w14:anchorId="28F50888" id="Group 5430" o:spid="_x0000_s1026" style="position:absolute;margin-left:0;margin-top:0;width:595pt;height:6pt;z-index:251658241;mso-position-horizontal-relative:page;mso-position-vertical-relative:page" coordsize="7556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">
              <v:shape id="Shape 5610" o:spid="_x0000_s1027" style="position:absolute;width:762;height:761;visibility:visible;mso-wrap-style:square;v-text-anchor:top" coordsize="76200,7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" path="m,l76200,r,76188l,76188,,e" fillcolor="#f04c2f" stroked="f" strokeweight="0">
                <v:stroke miterlimit="83231f" joinstyle="miter"/>
                <v:path arrowok="t" textboxrect="0,0,76200,76188"/>
              </v:shape>
              <v:shape id="Shape 5611" o:spid="_x0000_s1028" style="position:absolute;left:762;width:74043;height:761;visibility:visible;mso-wrap-style:square;v-text-anchor:top" coordsize="7404354,7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" path="m,l7404354,r,76188l,76188,,e" fillcolor="#f04c2f" stroked="f" strokeweight="0">
                <v:stroke miterlimit="83231f" joinstyle="miter"/>
                <v:path arrowok="t" textboxrect="0,0,7404354,76188"/>
              </v:shape>
              <v:shape id="Shape 5612" o:spid="_x0000_s1029" style="position:absolute;left:74805;width:762;height:761;visibility:visible;mso-wrap-style:square;v-text-anchor:top" coordsize="76188,7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" path="m,l76188,r,76188l,76188,,e" fillcolor="#f04c2f" stroked="f" strokeweight="0">
                <v:stroke miterlimit="83231f" joinstyle="miter"/>
                <v:path arrowok="t" textboxrect="0,0,76188,76188"/>
              </v:shape>
              <w10:wrap type="square" anchorx="page" anchory="page"/>
            </v:group>
          </w:pict>
        </mc:Fallback>
      </mc:AlternateContent>
    </w:r>
    <w:r>
      <w:rPr>
        <w:b/>
        <w:color w:val="FF0000"/>
      </w:rPr>
      <w:t>Inclusive Employers</w:t>
    </w:r>
    <w:r>
      <w:rPr>
        <w:color w:val="FF0000"/>
      </w:rPr>
      <w:t xml:space="preserve"> </w:t>
    </w:r>
    <w:r>
      <w:rPr>
        <w:color w:val="232732"/>
      </w:rPr>
      <w:t xml:space="preserve">– </w:t>
    </w:r>
    <w:r>
      <w:rPr>
        <w:b/>
        <w:color w:val="232732"/>
      </w:rPr>
      <w:t>Ramadan guidance 2022</w:t>
    </w:r>
    <w:r>
      <w:t xml:space="preserve"> </w:t>
    </w:r>
  </w:p>
  <w:p w14:paraId="47E73CDA" w14:textId="77777777" w:rsidR="004045FB" w:rsidRDefault="00651ED2">
    <w:r>
      <w:rPr>
        <w:noProof/>
        <w:sz w:val="22"/>
      </w:rPr>
      <mc:AlternateContent>
        <mc:Choice Requires="wpg">
          <w:drawing>
            <wp:anchor distT="0" distB="0" distL="114300" distR="114300" simplePos="0" relativeHeight="251658242" behindDoc="1" locked="0" layoutInCell="1" allowOverlap="1" wp14:anchorId="78EDA4F8" wp14:editId="2FD0E0D7">
              <wp:simplePos x="0" y="0"/>
              <wp:positionH relativeFrom="page">
                <wp:posOffset>0</wp:posOffset>
              </wp:positionH>
              <wp:positionV relativeFrom="page">
                <wp:posOffset>76200</wp:posOffset>
              </wp:positionV>
              <wp:extent cx="7556742" cy="10540746"/>
              <wp:effectExtent l="0" t="0" r="0" b="0"/>
              <wp:wrapNone/>
              <wp:docPr id="5434" name="Group 5434"/>
              <wp:cNvGraphicFramePr/>
              <a:graphic xmlns:a="http://schemas.openxmlformats.org/drawingml/2006/main">
                <a:graphicData uri="http://schemas.microsoft.com/office/word/2010/wordprocessingGroup">
                  <wpg:wgp>
                    <wpg:cNvGrpSpPr/>
                    <wpg:grpSpPr>
                      <a:xfrm>
                        <a:off x="0" y="0"/>
                        <a:ext cx="7556742" cy="10540746"/>
                        <a:chOff x="0" y="0"/>
                        <a:chExt cx="7556742" cy="10540746"/>
                      </a:xfrm>
                    </wpg:grpSpPr>
                    <wps:wsp>
                      <wps:cNvPr id="5616" name="Shape 5616"/>
                      <wps:cNvSpPr/>
                      <wps:spPr>
                        <a:xfrm>
                          <a:off x="0" y="0"/>
                          <a:ext cx="76200" cy="10540746"/>
                        </a:xfrm>
                        <a:custGeom>
                          <a:avLst/>
                          <a:gdLst/>
                          <a:ahLst/>
                          <a:cxnLst/>
                          <a:rect l="0" t="0" r="0" b="0"/>
                          <a:pathLst>
                            <a:path w="76200" h="10540746">
                              <a:moveTo>
                                <a:pt x="0" y="0"/>
                              </a:moveTo>
                              <a:lnTo>
                                <a:pt x="76200" y="0"/>
                              </a:lnTo>
                              <a:lnTo>
                                <a:pt x="76200" y="10540746"/>
                              </a:lnTo>
                              <a:lnTo>
                                <a:pt x="0" y="10540746"/>
                              </a:lnTo>
                              <a:lnTo>
                                <a:pt x="0" y="0"/>
                              </a:lnTo>
                            </a:path>
                          </a:pathLst>
                        </a:custGeom>
                        <a:ln w="0" cap="flat">
                          <a:miter lim="127000"/>
                        </a:ln>
                      </wps:spPr>
                      <wps:style>
                        <a:lnRef idx="0">
                          <a:srgbClr val="000000">
                            <a:alpha val="0"/>
                          </a:srgbClr>
                        </a:lnRef>
                        <a:fillRef idx="1">
                          <a:srgbClr val="F04C2F"/>
                        </a:fillRef>
                        <a:effectRef idx="0">
                          <a:scrgbClr r="0" g="0" b="0"/>
                        </a:effectRef>
                        <a:fontRef idx="none"/>
                      </wps:style>
                      <wps:bodyPr/>
                    </wps:wsp>
                    <wps:wsp>
                      <wps:cNvPr id="5617" name="Shape 5617"/>
                      <wps:cNvSpPr/>
                      <wps:spPr>
                        <a:xfrm>
                          <a:off x="7480554" y="0"/>
                          <a:ext cx="76188" cy="10540746"/>
                        </a:xfrm>
                        <a:custGeom>
                          <a:avLst/>
                          <a:gdLst/>
                          <a:ahLst/>
                          <a:cxnLst/>
                          <a:rect l="0" t="0" r="0" b="0"/>
                          <a:pathLst>
                            <a:path w="76188" h="10540746">
                              <a:moveTo>
                                <a:pt x="0" y="0"/>
                              </a:moveTo>
                              <a:lnTo>
                                <a:pt x="76188" y="0"/>
                              </a:lnTo>
                              <a:lnTo>
                                <a:pt x="76188" y="10540746"/>
                              </a:lnTo>
                              <a:lnTo>
                                <a:pt x="0" y="10540746"/>
                              </a:lnTo>
                              <a:lnTo>
                                <a:pt x="0" y="0"/>
                              </a:lnTo>
                            </a:path>
                          </a:pathLst>
                        </a:custGeom>
                        <a:ln w="0" cap="flat">
                          <a:miter lim="127000"/>
                        </a:ln>
                      </wps:spPr>
                      <wps:style>
                        <a:lnRef idx="0">
                          <a:srgbClr val="000000">
                            <a:alpha val="0"/>
                          </a:srgbClr>
                        </a:lnRef>
                        <a:fillRef idx="1">
                          <a:srgbClr val="F04C2F"/>
                        </a:fillRef>
                        <a:effectRef idx="0">
                          <a:scrgbClr r="0" g="0" b="0"/>
                        </a:effectRef>
                        <a:fontRef idx="none"/>
                      </wps:style>
                      <wps:bodyPr/>
                    </wps:wsp>
                  </wpg:wgp>
                </a:graphicData>
              </a:graphic>
            </wp:anchor>
          </w:drawing>
        </mc:Choice>
        <mc:Fallback>
          <w:pict>
            <v:group w14:anchorId="3D5DF1AA" id="Group 5434" o:spid="_x0000_s1026" style="position:absolute;margin-left:0;margin-top:6pt;width:595pt;height:830pt;z-index:-251658238;mso-position-horizontal-relative:page;mso-position-vertical-relative:page" coordsize="75567,10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">
              <v:shape id="Shape 5616" o:spid="_x0000_s1027" style="position:absolute;width:762;height:105407;visibility:visible;mso-wrap-style:square;v-text-anchor:top" coordsize="76200,1054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" path="m,l76200,r,10540746l,10540746,,e" fillcolor="#f04c2f" stroked="f" strokeweight="0">
                <v:stroke miterlimit="83231f" joinstyle="miter"/>
                <v:path arrowok="t" textboxrect="0,0,76200,10540746"/>
              </v:shape>
              <v:shape id="Shape 5617" o:spid="_x0000_s1028" style="position:absolute;left:74805;width:762;height:105407;visibility:visible;mso-wrap-style:square;v-text-anchor:top" coordsize="76188,1054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" path="m,l76188,r,10540746l,10540746,,e" fillcolor="#f04c2f" stroked="f" strokeweight="0">
                <v:stroke miterlimit="83231f" joinstyle="miter"/>
                <v:path arrowok="t" textboxrect="0,0,76188,1054074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5455" w14:textId="04F4AD36" w:rsidR="004045FB" w:rsidRDefault="004045FB">
    <w:pPr>
      <w:spacing w:after="0" w:line="259" w:lineRule="auto"/>
      <w:ind w:left="-1134" w:right="10764" w:firstLine="0"/>
    </w:pPr>
  </w:p>
  <w:p w14:paraId="109B29EE" w14:textId="2855F715" w:rsidR="004045FB" w:rsidRDefault="004045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B2E"/>
    <w:multiLevelType w:val="hybridMultilevel"/>
    <w:tmpl w:val="03902A7A"/>
    <w:lvl w:ilvl="0" w:tplc="DB1EADCA">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FC3B6C">
      <w:start w:val="1"/>
      <w:numFmt w:val="bullet"/>
      <w:lvlText w:val="o"/>
      <w:lvlJc w:val="left"/>
      <w:pPr>
        <w:ind w:left="1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CAF8F6">
      <w:start w:val="1"/>
      <w:numFmt w:val="bullet"/>
      <w:lvlText w:val="▪"/>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20870A">
      <w:start w:val="1"/>
      <w:numFmt w:val="bullet"/>
      <w:lvlText w:val="•"/>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AEDDA">
      <w:start w:val="1"/>
      <w:numFmt w:val="bullet"/>
      <w:lvlText w:val="o"/>
      <w:lvlJc w:val="left"/>
      <w:pPr>
        <w:ind w:left="3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72D4DA">
      <w:start w:val="1"/>
      <w:numFmt w:val="bullet"/>
      <w:lvlText w:val="▪"/>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0E960A">
      <w:start w:val="1"/>
      <w:numFmt w:val="bullet"/>
      <w:lvlText w:val="•"/>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8E84AA">
      <w:start w:val="1"/>
      <w:numFmt w:val="bullet"/>
      <w:lvlText w:val="o"/>
      <w:lvlJc w:val="left"/>
      <w:pPr>
        <w:ind w:left="5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0A1488">
      <w:start w:val="1"/>
      <w:numFmt w:val="bullet"/>
      <w:lvlText w:val="▪"/>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040F54"/>
    <w:multiLevelType w:val="hybridMultilevel"/>
    <w:tmpl w:val="8F32DFEC"/>
    <w:lvl w:ilvl="0" w:tplc="E75E92FC">
      <w:start w:val="1"/>
      <w:numFmt w:val="bullet"/>
      <w:lvlText w:val="•"/>
      <w:lvlJc w:val="left"/>
      <w:pPr>
        <w:ind w:left="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300D3C">
      <w:start w:val="1"/>
      <w:numFmt w:val="bullet"/>
      <w:lvlText w:val="o"/>
      <w:lvlJc w:val="left"/>
      <w:pPr>
        <w:ind w:left="1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A8BE04">
      <w:start w:val="1"/>
      <w:numFmt w:val="bullet"/>
      <w:lvlText w:val="▪"/>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E07D00">
      <w:start w:val="1"/>
      <w:numFmt w:val="bullet"/>
      <w:lvlText w:val="•"/>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106964">
      <w:start w:val="1"/>
      <w:numFmt w:val="bullet"/>
      <w:lvlText w:val="o"/>
      <w:lvlJc w:val="left"/>
      <w:pPr>
        <w:ind w:left="3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D8C5DC">
      <w:start w:val="1"/>
      <w:numFmt w:val="bullet"/>
      <w:lvlText w:val="▪"/>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CC7AA8">
      <w:start w:val="1"/>
      <w:numFmt w:val="bullet"/>
      <w:lvlText w:val="•"/>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C321C">
      <w:start w:val="1"/>
      <w:numFmt w:val="bullet"/>
      <w:lvlText w:val="o"/>
      <w:lvlJc w:val="left"/>
      <w:pPr>
        <w:ind w:left="5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B21BFC">
      <w:start w:val="1"/>
      <w:numFmt w:val="bullet"/>
      <w:lvlText w:val="▪"/>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D412EF"/>
    <w:multiLevelType w:val="hybridMultilevel"/>
    <w:tmpl w:val="03D0BE38"/>
    <w:lvl w:ilvl="0" w:tplc="EBD25A8E">
      <w:start w:val="1"/>
      <w:numFmt w:val="bullet"/>
      <w:lvlText w:val="•"/>
      <w:lvlJc w:val="left"/>
      <w:pPr>
        <w:ind w:left="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7E10CA">
      <w:start w:val="1"/>
      <w:numFmt w:val="bullet"/>
      <w:lvlText w:val="o"/>
      <w:lvlJc w:val="left"/>
      <w:pPr>
        <w:ind w:left="1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8CF5E8">
      <w:start w:val="1"/>
      <w:numFmt w:val="bullet"/>
      <w:lvlText w:val="▪"/>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6C1C44">
      <w:start w:val="1"/>
      <w:numFmt w:val="bullet"/>
      <w:lvlText w:val="•"/>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30AC18">
      <w:start w:val="1"/>
      <w:numFmt w:val="bullet"/>
      <w:lvlText w:val="o"/>
      <w:lvlJc w:val="left"/>
      <w:pPr>
        <w:ind w:left="3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C29D02">
      <w:start w:val="1"/>
      <w:numFmt w:val="bullet"/>
      <w:lvlText w:val="▪"/>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C27896">
      <w:start w:val="1"/>
      <w:numFmt w:val="bullet"/>
      <w:lvlText w:val="•"/>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A8FD88">
      <w:start w:val="1"/>
      <w:numFmt w:val="bullet"/>
      <w:lvlText w:val="o"/>
      <w:lvlJc w:val="left"/>
      <w:pPr>
        <w:ind w:left="5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585D28">
      <w:start w:val="1"/>
      <w:numFmt w:val="bullet"/>
      <w:lvlText w:val="▪"/>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20925226">
    <w:abstractNumId w:val="2"/>
  </w:num>
  <w:num w:numId="2" w16cid:durableId="1097091098">
    <w:abstractNumId w:val="1"/>
  </w:num>
  <w:num w:numId="3" w16cid:durableId="134266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S2sDAysTAzNDO1MDRV0lEKTi0uzszPAykwrgUAAvoa3ywAAAA="/>
  </w:docVars>
  <w:rsids>
    <w:rsidRoot w:val="004045FB"/>
    <w:rsid w:val="000007CD"/>
    <w:rsid w:val="0002512D"/>
    <w:rsid w:val="0004008A"/>
    <w:rsid w:val="00040D31"/>
    <w:rsid w:val="00041EB2"/>
    <w:rsid w:val="000756ED"/>
    <w:rsid w:val="000A6F2E"/>
    <w:rsid w:val="000C0813"/>
    <w:rsid w:val="000D6DC9"/>
    <w:rsid w:val="000E22C8"/>
    <w:rsid w:val="000F3B9B"/>
    <w:rsid w:val="00111CE6"/>
    <w:rsid w:val="00142A01"/>
    <w:rsid w:val="00184E48"/>
    <w:rsid w:val="00187FD8"/>
    <w:rsid w:val="00196AFF"/>
    <w:rsid w:val="001D6F59"/>
    <w:rsid w:val="001E1C52"/>
    <w:rsid w:val="00216990"/>
    <w:rsid w:val="00235C58"/>
    <w:rsid w:val="0025092E"/>
    <w:rsid w:val="002A1E22"/>
    <w:rsid w:val="00305D78"/>
    <w:rsid w:val="003245D7"/>
    <w:rsid w:val="0034642E"/>
    <w:rsid w:val="00371D58"/>
    <w:rsid w:val="003E7C41"/>
    <w:rsid w:val="004019F7"/>
    <w:rsid w:val="004045FB"/>
    <w:rsid w:val="0043232D"/>
    <w:rsid w:val="0045599E"/>
    <w:rsid w:val="00497C8E"/>
    <w:rsid w:val="004F1A37"/>
    <w:rsid w:val="0057662F"/>
    <w:rsid w:val="0058555A"/>
    <w:rsid w:val="005953DF"/>
    <w:rsid w:val="00603B43"/>
    <w:rsid w:val="006069AB"/>
    <w:rsid w:val="006103CF"/>
    <w:rsid w:val="00630EE9"/>
    <w:rsid w:val="00647BFE"/>
    <w:rsid w:val="006515E2"/>
    <w:rsid w:val="00651ED2"/>
    <w:rsid w:val="0066579E"/>
    <w:rsid w:val="006931BF"/>
    <w:rsid w:val="006968AE"/>
    <w:rsid w:val="006A0F81"/>
    <w:rsid w:val="006E4E77"/>
    <w:rsid w:val="00756923"/>
    <w:rsid w:val="00757971"/>
    <w:rsid w:val="007A5DB7"/>
    <w:rsid w:val="007A7556"/>
    <w:rsid w:val="007D5376"/>
    <w:rsid w:val="007E5260"/>
    <w:rsid w:val="007F651F"/>
    <w:rsid w:val="00802E5E"/>
    <w:rsid w:val="008133BD"/>
    <w:rsid w:val="00817ED6"/>
    <w:rsid w:val="0084530D"/>
    <w:rsid w:val="00846549"/>
    <w:rsid w:val="00852D0F"/>
    <w:rsid w:val="00902FFA"/>
    <w:rsid w:val="00913B07"/>
    <w:rsid w:val="00943352"/>
    <w:rsid w:val="009464AF"/>
    <w:rsid w:val="00955C68"/>
    <w:rsid w:val="009D7F28"/>
    <w:rsid w:val="00A168BF"/>
    <w:rsid w:val="00A47038"/>
    <w:rsid w:val="00A50C3D"/>
    <w:rsid w:val="00A538AF"/>
    <w:rsid w:val="00A75B8F"/>
    <w:rsid w:val="00A95903"/>
    <w:rsid w:val="00AD78CD"/>
    <w:rsid w:val="00AE248A"/>
    <w:rsid w:val="00B20C6C"/>
    <w:rsid w:val="00B506E2"/>
    <w:rsid w:val="00B531D8"/>
    <w:rsid w:val="00B62724"/>
    <w:rsid w:val="00B96D5B"/>
    <w:rsid w:val="00BB2319"/>
    <w:rsid w:val="00BB4F8F"/>
    <w:rsid w:val="00BC0971"/>
    <w:rsid w:val="00C74007"/>
    <w:rsid w:val="00C865BC"/>
    <w:rsid w:val="00CB3C3B"/>
    <w:rsid w:val="00CC4E8D"/>
    <w:rsid w:val="00DA70E6"/>
    <w:rsid w:val="00EE2722"/>
    <w:rsid w:val="00EE7FE4"/>
    <w:rsid w:val="00F03BEC"/>
    <w:rsid w:val="00F12AD9"/>
    <w:rsid w:val="00FB3472"/>
    <w:rsid w:val="00FD2494"/>
    <w:rsid w:val="00FF3A75"/>
    <w:rsid w:val="045D229F"/>
    <w:rsid w:val="0579D2B2"/>
    <w:rsid w:val="0B7C6FA4"/>
    <w:rsid w:val="0BCE3D8D"/>
    <w:rsid w:val="2613FFBD"/>
    <w:rsid w:val="2C45B130"/>
    <w:rsid w:val="4D9210F1"/>
    <w:rsid w:val="50C9B1B3"/>
    <w:rsid w:val="53382F24"/>
    <w:rsid w:val="61E17948"/>
    <w:rsid w:val="64F210D5"/>
    <w:rsid w:val="66C75ECA"/>
    <w:rsid w:val="706F3F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956C3"/>
  <w15:docId w15:val="{42CD45BD-5630-4852-B2E6-EF6F5298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00" w:afterAutospacing="1"/>
        <w:ind w:left="-6"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4"/>
    </w:rPr>
  </w:style>
  <w:style w:type="paragraph" w:styleId="Heading1">
    <w:name w:val="heading 1"/>
    <w:next w:val="Normal"/>
    <w:link w:val="Heading1Char"/>
    <w:uiPriority w:val="9"/>
    <w:qFormat/>
    <w:pPr>
      <w:keepNext/>
      <w:keepLines/>
      <w:spacing w:after="45"/>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DA70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70E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C865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basedOn w:val="DefaultParagraphFont"/>
    <w:link w:val="Heading2"/>
    <w:uiPriority w:val="9"/>
    <w:rsid w:val="00DA70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70E6"/>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semiHidden/>
    <w:unhideWhenUsed/>
    <w:rsid w:val="00DA70E6"/>
    <w:pPr>
      <w:tabs>
        <w:tab w:val="center" w:pos="4513"/>
        <w:tab w:val="right" w:pos="9026"/>
      </w:tabs>
      <w:spacing w:after="0"/>
    </w:pPr>
  </w:style>
  <w:style w:type="character" w:customStyle="1" w:styleId="FooterChar">
    <w:name w:val="Footer Char"/>
    <w:basedOn w:val="DefaultParagraphFont"/>
    <w:link w:val="Footer"/>
    <w:uiPriority w:val="99"/>
    <w:semiHidden/>
    <w:rsid w:val="00DA70E6"/>
    <w:rPr>
      <w:rFonts w:ascii="Calibri" w:eastAsia="Calibri" w:hAnsi="Calibri" w:cs="Calibri"/>
      <w:color w:val="000000"/>
      <w:sz w:val="24"/>
    </w:rPr>
  </w:style>
  <w:style w:type="paragraph" w:styleId="Header">
    <w:name w:val="header"/>
    <w:basedOn w:val="Normal"/>
    <w:link w:val="HeaderChar"/>
    <w:uiPriority w:val="99"/>
    <w:semiHidden/>
    <w:unhideWhenUsed/>
    <w:rsid w:val="007D5376"/>
    <w:pPr>
      <w:tabs>
        <w:tab w:val="center" w:pos="4680"/>
        <w:tab w:val="right" w:pos="9360"/>
      </w:tabs>
      <w:spacing w:after="0"/>
    </w:pPr>
  </w:style>
  <w:style w:type="character" w:customStyle="1" w:styleId="HeaderChar">
    <w:name w:val="Header Char"/>
    <w:basedOn w:val="DefaultParagraphFont"/>
    <w:link w:val="Header"/>
    <w:uiPriority w:val="99"/>
    <w:semiHidden/>
    <w:rsid w:val="007D5376"/>
    <w:rPr>
      <w:rFonts w:ascii="Calibri" w:eastAsia="Calibri" w:hAnsi="Calibri" w:cs="Calibri"/>
      <w:color w:val="000000"/>
      <w:sz w:val="24"/>
    </w:rPr>
  </w:style>
  <w:style w:type="character" w:customStyle="1" w:styleId="Heading5Char">
    <w:name w:val="Heading 5 Char"/>
    <w:basedOn w:val="DefaultParagraphFont"/>
    <w:link w:val="Heading5"/>
    <w:uiPriority w:val="9"/>
    <w:semiHidden/>
    <w:rsid w:val="00C865BC"/>
    <w:rPr>
      <w:rFonts w:asciiTheme="majorHAnsi" w:eastAsiaTheme="majorEastAsia" w:hAnsiTheme="majorHAnsi" w:cstheme="majorBidi"/>
      <w:color w:val="2F5496" w:themeColor="accent1" w:themeShade="BF"/>
      <w:sz w:val="24"/>
    </w:rPr>
  </w:style>
  <w:style w:type="paragraph" w:styleId="ListParagraph">
    <w:name w:val="List Paragraph"/>
    <w:basedOn w:val="Normal"/>
    <w:uiPriority w:val="34"/>
    <w:qFormat/>
    <w:rsid w:val="00C865BC"/>
    <w:pPr>
      <w:ind w:left="720"/>
      <w:contextualSpacing/>
    </w:pPr>
  </w:style>
  <w:style w:type="character" w:styleId="CommentReference">
    <w:name w:val="annotation reference"/>
    <w:basedOn w:val="DefaultParagraphFont"/>
    <w:uiPriority w:val="99"/>
    <w:semiHidden/>
    <w:unhideWhenUsed/>
    <w:rsid w:val="0058555A"/>
    <w:rPr>
      <w:sz w:val="16"/>
      <w:szCs w:val="16"/>
    </w:rPr>
  </w:style>
  <w:style w:type="paragraph" w:styleId="CommentText">
    <w:name w:val="annotation text"/>
    <w:basedOn w:val="Normal"/>
    <w:link w:val="CommentTextChar"/>
    <w:uiPriority w:val="99"/>
    <w:semiHidden/>
    <w:unhideWhenUsed/>
    <w:rsid w:val="0058555A"/>
    <w:rPr>
      <w:sz w:val="20"/>
      <w:szCs w:val="20"/>
    </w:rPr>
  </w:style>
  <w:style w:type="character" w:customStyle="1" w:styleId="CommentTextChar">
    <w:name w:val="Comment Text Char"/>
    <w:basedOn w:val="DefaultParagraphFont"/>
    <w:link w:val="CommentText"/>
    <w:uiPriority w:val="99"/>
    <w:semiHidden/>
    <w:rsid w:val="0058555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8555A"/>
    <w:rPr>
      <w:b/>
      <w:bCs/>
    </w:rPr>
  </w:style>
  <w:style w:type="character" w:customStyle="1" w:styleId="CommentSubjectChar">
    <w:name w:val="Comment Subject Char"/>
    <w:basedOn w:val="CommentTextChar"/>
    <w:link w:val="CommentSubject"/>
    <w:uiPriority w:val="99"/>
    <w:semiHidden/>
    <w:rsid w:val="0058555A"/>
    <w:rPr>
      <w:rFonts w:ascii="Calibri" w:eastAsia="Calibri" w:hAnsi="Calibri" w:cs="Calibri"/>
      <w:b/>
      <w:bCs/>
      <w:color w:val="000000"/>
      <w:sz w:val="20"/>
      <w:szCs w:val="20"/>
    </w:rPr>
  </w:style>
  <w:style w:type="character" w:styleId="Strong">
    <w:name w:val="Strong"/>
    <w:basedOn w:val="DefaultParagraphFont"/>
    <w:uiPriority w:val="22"/>
    <w:qFormat/>
    <w:rsid w:val="009D7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535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BCDA29E1DBFB4092DB7D2F64AFAAFE" ma:contentTypeVersion="11" ma:contentTypeDescription="Create a new document." ma:contentTypeScope="" ma:versionID="fbb2bc514573dff5539defa6ef625a00">
  <xsd:schema xmlns:xsd="http://www.w3.org/2001/XMLSchema" xmlns:xs="http://www.w3.org/2001/XMLSchema" xmlns:p="http://schemas.microsoft.com/office/2006/metadata/properties" xmlns:ns2="4c0fc6d1-1ff6-4501-9111-f8704c4ff172" xmlns:ns3="09c03d89-9a72-4a00-aed9-da0f59ecf5da" targetNamespace="http://schemas.microsoft.com/office/2006/metadata/properties" ma:root="true" ma:fieldsID="1397197bd18c1dd593888901c37f4842" ns2:_="" ns3:_="">
    <xsd:import namespace="4c0fc6d1-1ff6-4501-9111-f8704c4ff172"/>
    <xsd:import namespace="09c03d89-9a72-4a00-aed9-da0f59ecf5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03d89-9a72-4a00-aed9-da0f59ecf5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9968B-4D01-4C07-A805-E02CA457F8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6CE2DF-2C67-4FE0-ACF8-0507DA520861}">
  <ds:schemaRefs>
    <ds:schemaRef ds:uri="http://schemas.microsoft.com/sharepoint/v3/contenttype/forms"/>
  </ds:schemaRefs>
</ds:datastoreItem>
</file>

<file path=customXml/itemProps3.xml><?xml version="1.0" encoding="utf-8"?>
<ds:datastoreItem xmlns:ds="http://schemas.openxmlformats.org/officeDocument/2006/customXml" ds:itemID="{6E34A68A-265A-4079-ADCB-15D522764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fc6d1-1ff6-4501-9111-f8704c4ff172"/>
    <ds:schemaRef ds:uri="09c03d89-9a72-4a00-aed9-da0f59ecf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B1F92-53AE-43AF-9FA7-B5E3175C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Inclusive Employers</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Employers</dc:title>
  <dc:subject>Transgender Factsheet – Myths and Facts</dc:subject>
  <dc:creator>Jenny Smith</dc:creator>
  <cp:keywords/>
  <cp:lastModifiedBy>Paul Hunt</cp:lastModifiedBy>
  <cp:revision>12</cp:revision>
  <dcterms:created xsi:type="dcterms:W3CDTF">2023-03-15T18:19:00Z</dcterms:created>
  <dcterms:modified xsi:type="dcterms:W3CDTF">2024-02-08T16:01:00Z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0x01010009BCDA29E1DBFB4092DB7D2F64AFAAFE</vt:lpwstr>
  </property>
</Properties>
</file>